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STWiORB   D.06.01.01</w:t>
      </w:r>
      <w:r w:rsidRPr="00456900">
        <w:rPr>
          <w:rStyle w:val="FontStyle302"/>
          <w:rFonts w:ascii="Times New Roman" w:hAnsi="Times New Roman" w:cs="Times New Roman"/>
          <w:sz w:val="22"/>
          <w:szCs w:val="22"/>
        </w:rPr>
        <w:tab/>
      </w:r>
      <w:r w:rsidR="00231B13">
        <w:rPr>
          <w:rStyle w:val="FontStyle302"/>
          <w:rFonts w:ascii="Times New Roman" w:hAnsi="Times New Roman" w:cs="Times New Roman"/>
          <w:sz w:val="22"/>
          <w:szCs w:val="22"/>
        </w:rPr>
        <w:t>UMOCNIENIE POWIERZCHNIOWE SKARP</w:t>
      </w:r>
      <w:r w:rsidRPr="00456900">
        <w:rPr>
          <w:rStyle w:val="FontStyle302"/>
          <w:rFonts w:ascii="Times New Roman" w:hAnsi="Times New Roman" w:cs="Times New Roman"/>
          <w:sz w:val="22"/>
          <w:szCs w:val="22"/>
        </w:rPr>
        <w:t>,</w:t>
      </w:r>
      <w:r w:rsidR="00231B13">
        <w:rPr>
          <w:rStyle w:val="FontStyle302"/>
          <w:rFonts w:ascii="Times New Roman" w:hAnsi="Times New Roman" w:cs="Times New Roman"/>
          <w:sz w:val="22"/>
          <w:szCs w:val="22"/>
        </w:rPr>
        <w:t xml:space="preserve"> </w:t>
      </w:r>
      <w:r w:rsidRPr="00456900">
        <w:rPr>
          <w:rStyle w:val="FontStyle302"/>
          <w:rFonts w:ascii="Times New Roman" w:hAnsi="Times New Roman" w:cs="Times New Roman"/>
          <w:sz w:val="22"/>
          <w:szCs w:val="22"/>
        </w:rPr>
        <w:t xml:space="preserve">ROWÓW i </w:t>
      </w:r>
      <w:r w:rsidRPr="00456900">
        <w:rPr>
          <w:rStyle w:val="FontStyle302"/>
          <w:rFonts w:ascii="Times New Roman" w:hAnsi="Times New Roman" w:cs="Times New Roman"/>
          <w:sz w:val="22"/>
          <w:szCs w:val="22"/>
        </w:rPr>
        <w:br/>
        <w:t xml:space="preserve">                                                   ŚCIEKÓW</w:t>
      </w: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p>
    <w:p w:rsidR="000536AB" w:rsidRPr="00610F28" w:rsidRDefault="000536AB" w:rsidP="00456900">
      <w:pPr>
        <w:pStyle w:val="Style216"/>
        <w:widowControl/>
        <w:numPr>
          <w:ilvl w:val="0"/>
          <w:numId w:val="8"/>
        </w:numPr>
        <w:spacing w:line="276" w:lineRule="auto"/>
        <w:ind w:left="426" w:hanging="426"/>
        <w:jc w:val="both"/>
        <w:rPr>
          <w:rStyle w:val="FontStyle302"/>
          <w:rFonts w:ascii="Times New Roman" w:hAnsi="Times New Roman" w:cs="Times New Roman"/>
          <w:caps/>
          <w:sz w:val="22"/>
          <w:szCs w:val="22"/>
        </w:rPr>
      </w:pPr>
      <w:r w:rsidRPr="00610F28">
        <w:rPr>
          <w:rStyle w:val="FontStyle302"/>
          <w:rFonts w:ascii="Times New Roman" w:hAnsi="Times New Roman" w:cs="Times New Roman"/>
          <w:caps/>
          <w:sz w:val="22"/>
          <w:szCs w:val="22"/>
        </w:rPr>
        <w:t>Wstęp</w:t>
      </w:r>
    </w:p>
    <w:p w:rsidR="000536AB" w:rsidRPr="00456900" w:rsidRDefault="000536AB" w:rsidP="00456900">
      <w:pPr>
        <w:pStyle w:val="Style233"/>
        <w:widowControl/>
        <w:spacing w:line="276" w:lineRule="auto"/>
        <w:jc w:val="both"/>
        <w:rPr>
          <w:rFonts w:ascii="Times New Roman" w:hAnsi="Times New Roman" w:cs="Times New Roman"/>
          <w:sz w:val="22"/>
          <w:szCs w:val="22"/>
        </w:rPr>
      </w:pP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1.1.</w:t>
      </w:r>
      <w:r w:rsidRPr="00456900">
        <w:rPr>
          <w:rStyle w:val="FontStyle302"/>
          <w:rFonts w:ascii="Times New Roman" w:hAnsi="Times New Roman" w:cs="Times New Roman"/>
          <w:sz w:val="22"/>
          <w:szCs w:val="22"/>
        </w:rPr>
        <w:tab/>
        <w:t>Przedmiot Specyfikacji Technicznej (ST)</w:t>
      </w:r>
    </w:p>
    <w:p w:rsidR="000536AB" w:rsidRPr="00456900" w:rsidRDefault="000536AB" w:rsidP="00456900">
      <w:pPr>
        <w:spacing w:line="276" w:lineRule="auto"/>
        <w:jc w:val="both"/>
        <w:rPr>
          <w:rStyle w:val="FontStyle303"/>
          <w:rFonts w:ascii="Times New Roman" w:hAnsi="Times New Roman" w:cs="Times New Roman"/>
          <w:sz w:val="22"/>
          <w:szCs w:val="22"/>
        </w:rPr>
      </w:pPr>
    </w:p>
    <w:p w:rsidR="000536AB" w:rsidRPr="00456900" w:rsidRDefault="000536AB" w:rsidP="00456900">
      <w:pPr>
        <w:spacing w:line="276" w:lineRule="auto"/>
        <w:ind w:firstLine="708"/>
        <w:jc w:val="both"/>
        <w:rPr>
          <w:rFonts w:ascii="Times New Roman" w:hAnsi="Times New Roman" w:cs="Times New Roman"/>
          <w:sz w:val="22"/>
          <w:szCs w:val="22"/>
        </w:rPr>
      </w:pPr>
      <w:r w:rsidRPr="00456900">
        <w:rPr>
          <w:rStyle w:val="FontStyle303"/>
          <w:rFonts w:ascii="Times New Roman" w:hAnsi="Times New Roman" w:cs="Times New Roman"/>
          <w:sz w:val="22"/>
          <w:szCs w:val="22"/>
        </w:rPr>
        <w:t xml:space="preserve">Przedmiotem niniejszej ST są wymagania szczegółowe dotyczące wykonania i odbioru Robót związanych z trwałym powierzchniowym umocnieniem skarp i rowów w ramach realizacji zadania: </w:t>
      </w:r>
      <w:r w:rsidR="00E03C51">
        <w:rPr>
          <w:rFonts w:ascii="Times New Roman" w:hAnsi="Times New Roman" w:cs="Times New Roman"/>
          <w:sz w:val="22"/>
          <w:szCs w:val="22"/>
        </w:rPr>
        <w:t>Przebudowa skrzyżowania ul. Floriana Krygiera z ul. Granitową z przedłużeniem do autostrady A-6</w:t>
      </w:r>
      <w:r w:rsidR="00E33D16">
        <w:rPr>
          <w:rFonts w:ascii="Times New Roman" w:hAnsi="Times New Roman" w:cs="Times New Roman"/>
          <w:sz w:val="22"/>
          <w:szCs w:val="22"/>
        </w:rPr>
        <w:t xml:space="preserve"> – Etap </w:t>
      </w:r>
      <w:r w:rsidR="00355619">
        <w:rPr>
          <w:rFonts w:ascii="Times New Roman" w:hAnsi="Times New Roman" w:cs="Times New Roman"/>
          <w:sz w:val="22"/>
          <w:szCs w:val="22"/>
        </w:rPr>
        <w:t>II</w:t>
      </w:r>
      <w:r w:rsidR="00E33D16">
        <w:rPr>
          <w:rFonts w:ascii="Times New Roman" w:hAnsi="Times New Roman" w:cs="Times New Roman"/>
          <w:sz w:val="22"/>
          <w:szCs w:val="22"/>
        </w:rPr>
        <w:t>I</w:t>
      </w:r>
      <w:r w:rsidR="00E03C51">
        <w:rPr>
          <w:rFonts w:ascii="Times New Roman" w:hAnsi="Times New Roman" w:cs="Times New Roman"/>
          <w:sz w:val="22"/>
          <w:szCs w:val="22"/>
        </w:rPr>
        <w:t>.</w:t>
      </w:r>
      <w:r w:rsidRPr="00456900">
        <w:rPr>
          <w:rStyle w:val="FontStyle303"/>
          <w:rFonts w:ascii="Times New Roman" w:hAnsi="Times New Roman" w:cs="Times New Roman"/>
          <w:sz w:val="22"/>
          <w:szCs w:val="22"/>
        </w:rPr>
        <w:t xml:space="preserve">   </w:t>
      </w:r>
    </w:p>
    <w:p w:rsidR="000536AB" w:rsidRPr="00456900" w:rsidRDefault="000536AB" w:rsidP="00456900">
      <w:pPr>
        <w:pStyle w:val="Style37"/>
        <w:widowControl/>
        <w:spacing w:line="276" w:lineRule="auto"/>
        <w:ind w:firstLine="710"/>
        <w:rPr>
          <w:rFonts w:ascii="Times New Roman" w:hAnsi="Times New Roman" w:cs="Times New Roman"/>
          <w:sz w:val="22"/>
          <w:szCs w:val="22"/>
        </w:rPr>
      </w:pP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1.2.</w:t>
      </w:r>
      <w:r w:rsidRPr="00456900">
        <w:rPr>
          <w:rStyle w:val="FontStyle302"/>
          <w:rFonts w:ascii="Times New Roman" w:hAnsi="Times New Roman" w:cs="Times New Roman"/>
          <w:sz w:val="22"/>
          <w:szCs w:val="22"/>
        </w:rPr>
        <w:tab/>
        <w:t>Zakres stosowania Specyfikacji Technicznej (ST)</w:t>
      </w:r>
    </w:p>
    <w:p w:rsidR="000536AB" w:rsidRPr="00456900" w:rsidRDefault="000536AB" w:rsidP="00456900">
      <w:pPr>
        <w:pStyle w:val="Style37"/>
        <w:widowControl/>
        <w:spacing w:line="276" w:lineRule="auto"/>
        <w:ind w:firstLine="725"/>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Specyfikacja Techniczna jest stosowana jako dokument przetargowy i kontraktowy przy zlecaniu i realizacji Robót wymienionych w p. 1.1. zgodnie z DMU 00.00.00.</w:t>
      </w:r>
    </w:p>
    <w:p w:rsidR="000536AB" w:rsidRPr="00456900" w:rsidRDefault="000536AB" w:rsidP="00456900">
      <w:pPr>
        <w:pStyle w:val="Style233"/>
        <w:widowControl/>
        <w:spacing w:line="276" w:lineRule="auto"/>
        <w:jc w:val="both"/>
        <w:rPr>
          <w:rFonts w:ascii="Times New Roman" w:hAnsi="Times New Roman" w:cs="Times New Roman"/>
          <w:sz w:val="22"/>
          <w:szCs w:val="22"/>
        </w:rPr>
      </w:pP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1.3.</w:t>
      </w:r>
      <w:r w:rsidRPr="00456900">
        <w:rPr>
          <w:rStyle w:val="FontStyle302"/>
          <w:rFonts w:ascii="Times New Roman" w:hAnsi="Times New Roman" w:cs="Times New Roman"/>
          <w:sz w:val="22"/>
          <w:szCs w:val="22"/>
        </w:rPr>
        <w:tab/>
        <w:t>Zakres Robót objętych Specyfikacją Techniczną (ST)</w:t>
      </w:r>
    </w:p>
    <w:p w:rsidR="000536AB" w:rsidRPr="00456900" w:rsidRDefault="000536AB" w:rsidP="00456900">
      <w:pPr>
        <w:pStyle w:val="Style37"/>
        <w:widowControl/>
        <w:spacing w:line="276" w:lineRule="auto"/>
        <w:ind w:firstLine="72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Ustalenia zawarte w niniejszej ST dotyczą zasad prowadzenia Robót związanych z trwałym powierzchniowym umocnieniem skarp i rowów.</w:t>
      </w:r>
    </w:p>
    <w:p w:rsidR="000536AB" w:rsidRPr="00456900" w:rsidRDefault="000536AB" w:rsidP="00456900">
      <w:pPr>
        <w:pStyle w:val="Style219"/>
        <w:widowControl/>
        <w:spacing w:line="276" w:lineRule="auto"/>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W zakres robót wchodzi wykonanie:</w:t>
      </w:r>
    </w:p>
    <w:p w:rsidR="00B810C1" w:rsidRPr="00456900" w:rsidRDefault="00B810C1" w:rsidP="00456900">
      <w:pPr>
        <w:pStyle w:val="Style219"/>
        <w:widowControl/>
        <w:spacing w:line="276" w:lineRule="auto"/>
        <w:jc w:val="both"/>
        <w:rPr>
          <w:rStyle w:val="FontStyle303"/>
          <w:rFonts w:ascii="Times New Roman" w:hAnsi="Times New Roman" w:cs="Times New Roman"/>
          <w:sz w:val="22"/>
          <w:szCs w:val="22"/>
        </w:rPr>
      </w:pPr>
    </w:p>
    <w:p w:rsidR="000536AB" w:rsidRDefault="000536AB" w:rsidP="00456900">
      <w:pPr>
        <w:pStyle w:val="Style254"/>
        <w:widowControl/>
        <w:numPr>
          <w:ilvl w:val="0"/>
          <w:numId w:val="2"/>
        </w:numPr>
        <w:tabs>
          <w:tab w:val="left" w:pos="365"/>
        </w:tabs>
        <w:spacing w:line="276" w:lineRule="auto"/>
        <w:ind w:left="365" w:hanging="365"/>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umocnienie skarp oraz przeciwskarp o wysokości H&lt;3,0m i rowów oraz pasa dzielącego przez humusowanie warstwą ziemi urodzajnej grub. 15cm i 30 cm </w:t>
      </w:r>
      <w:r w:rsidR="001A2380" w:rsidRPr="00456900">
        <w:rPr>
          <w:rStyle w:val="FontStyle303"/>
          <w:rFonts w:ascii="Times New Roman" w:hAnsi="Times New Roman" w:cs="Times New Roman"/>
          <w:sz w:val="22"/>
          <w:szCs w:val="22"/>
        </w:rPr>
        <w:t>wraz z obsianiem mieszanką traw</w:t>
      </w:r>
    </w:p>
    <w:p w:rsidR="00915DA4" w:rsidRPr="00456900" w:rsidRDefault="00915DA4" w:rsidP="00915DA4">
      <w:pPr>
        <w:pStyle w:val="Style254"/>
        <w:widowControl/>
        <w:numPr>
          <w:ilvl w:val="0"/>
          <w:numId w:val="2"/>
        </w:numPr>
        <w:tabs>
          <w:tab w:val="left" w:pos="365"/>
        </w:tabs>
        <w:spacing w:line="276" w:lineRule="auto"/>
        <w:ind w:left="365" w:hanging="365"/>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umocnienie </w:t>
      </w:r>
      <w:r>
        <w:rPr>
          <w:rStyle w:val="FontStyle303"/>
          <w:rFonts w:ascii="Times New Roman" w:hAnsi="Times New Roman" w:cs="Times New Roman"/>
          <w:sz w:val="22"/>
          <w:szCs w:val="22"/>
        </w:rPr>
        <w:t>poboczy</w:t>
      </w:r>
      <w:r w:rsidRPr="00456900">
        <w:rPr>
          <w:rStyle w:val="FontStyle303"/>
          <w:rFonts w:ascii="Times New Roman" w:hAnsi="Times New Roman" w:cs="Times New Roman"/>
          <w:sz w:val="22"/>
          <w:szCs w:val="22"/>
        </w:rPr>
        <w:t xml:space="preserve"> przez humusowanie wars</w:t>
      </w:r>
      <w:r>
        <w:rPr>
          <w:rStyle w:val="FontStyle303"/>
          <w:rFonts w:ascii="Times New Roman" w:hAnsi="Times New Roman" w:cs="Times New Roman"/>
          <w:sz w:val="22"/>
          <w:szCs w:val="22"/>
        </w:rPr>
        <w:t>twą ziemi urodzajnej grub. 15cm</w:t>
      </w:r>
      <w:r w:rsidRPr="00456900">
        <w:rPr>
          <w:rStyle w:val="FontStyle303"/>
          <w:rFonts w:ascii="Times New Roman" w:hAnsi="Times New Roman" w:cs="Times New Roman"/>
          <w:sz w:val="22"/>
          <w:szCs w:val="22"/>
        </w:rPr>
        <w:t xml:space="preserve"> cm wraz z obsianiem mieszanką traw</w:t>
      </w:r>
    </w:p>
    <w:p w:rsidR="000536AB" w:rsidRPr="00456900" w:rsidRDefault="000536AB" w:rsidP="00456900">
      <w:pPr>
        <w:pStyle w:val="Style254"/>
        <w:widowControl/>
        <w:numPr>
          <w:ilvl w:val="0"/>
          <w:numId w:val="2"/>
        </w:numPr>
        <w:tabs>
          <w:tab w:val="left" w:pos="365"/>
        </w:tabs>
        <w:spacing w:line="276" w:lineRule="auto"/>
        <w:ind w:left="365" w:hanging="365"/>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umocnienie skarp oraz przeciwskarp o wysokości H&gt;3,0m oraz rowów o pochyleniu dna od 2% do </w:t>
      </w:r>
      <w:r w:rsidR="006C349A">
        <w:rPr>
          <w:rStyle w:val="FontStyle303"/>
          <w:rFonts w:ascii="Times New Roman" w:hAnsi="Times New Roman" w:cs="Times New Roman"/>
          <w:sz w:val="22"/>
          <w:szCs w:val="22"/>
        </w:rPr>
        <w:t>3% przez darniowanie grub. 15cm,</w:t>
      </w:r>
      <w:bookmarkStart w:id="0" w:name="_GoBack"/>
      <w:bookmarkEnd w:id="0"/>
      <w:r w:rsidRPr="00456900">
        <w:rPr>
          <w:rStyle w:val="FontStyle303"/>
          <w:rFonts w:ascii="Times New Roman" w:hAnsi="Times New Roman" w:cs="Times New Roman"/>
          <w:sz w:val="22"/>
          <w:szCs w:val="22"/>
        </w:rPr>
        <w:t xml:space="preserve"> </w:t>
      </w:r>
    </w:p>
    <w:p w:rsidR="000536AB" w:rsidRPr="00456900" w:rsidRDefault="000536AB" w:rsidP="00456900">
      <w:pPr>
        <w:pStyle w:val="Style254"/>
        <w:widowControl/>
        <w:numPr>
          <w:ilvl w:val="0"/>
          <w:numId w:val="2"/>
        </w:numPr>
        <w:tabs>
          <w:tab w:val="left" w:pos="365"/>
        </w:tabs>
        <w:spacing w:line="276" w:lineRule="auto"/>
        <w:ind w:left="365" w:hanging="365"/>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umocnienie rowów</w:t>
      </w:r>
      <w:r w:rsidR="001A2380" w:rsidRPr="00456900">
        <w:rPr>
          <w:rStyle w:val="FontStyle303"/>
          <w:rFonts w:ascii="Times New Roman" w:hAnsi="Times New Roman" w:cs="Times New Roman"/>
          <w:sz w:val="22"/>
          <w:szCs w:val="22"/>
        </w:rPr>
        <w:t xml:space="preserve"> o spadku dna od 3% do 10% betonowymi elementami prefabrykowanymi (ściek korytkowy - dno) oraz płytami chodnikowymi (skarpy)</w:t>
      </w:r>
      <w:r w:rsidR="00B810C1" w:rsidRPr="00456900">
        <w:rPr>
          <w:rStyle w:val="FontStyle303"/>
          <w:rFonts w:ascii="Times New Roman" w:hAnsi="Times New Roman" w:cs="Times New Roman"/>
          <w:sz w:val="22"/>
          <w:szCs w:val="22"/>
        </w:rPr>
        <w:t xml:space="preserve"> 50x50x7 na podsypce cementowo piaskowej grubości 5 cm, oraz podbudowie żwirowej gr. 10cm,</w:t>
      </w:r>
    </w:p>
    <w:p w:rsidR="000536AB" w:rsidRPr="00456900" w:rsidRDefault="000536AB" w:rsidP="00456900">
      <w:pPr>
        <w:pStyle w:val="Style233"/>
        <w:widowControl/>
        <w:spacing w:line="276" w:lineRule="auto"/>
        <w:jc w:val="both"/>
        <w:rPr>
          <w:rFonts w:ascii="Times New Roman" w:hAnsi="Times New Roman" w:cs="Times New Roman"/>
          <w:sz w:val="22"/>
          <w:szCs w:val="22"/>
        </w:rPr>
      </w:pPr>
    </w:p>
    <w:p w:rsidR="000536AB" w:rsidRPr="00456900" w:rsidRDefault="000536AB" w:rsidP="00456900">
      <w:pPr>
        <w:pStyle w:val="Style233"/>
        <w:widowControl/>
        <w:numPr>
          <w:ilvl w:val="1"/>
          <w:numId w:val="8"/>
        </w:numPr>
        <w:tabs>
          <w:tab w:val="left" w:pos="706"/>
        </w:tabs>
        <w:spacing w:line="276" w:lineRule="auto"/>
        <w:ind w:hanging="1065"/>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Określenia podstawowe</w:t>
      </w:r>
    </w:p>
    <w:p w:rsidR="001A2380" w:rsidRPr="00456900" w:rsidRDefault="001A2380" w:rsidP="00456900">
      <w:pPr>
        <w:pStyle w:val="Style233"/>
        <w:widowControl/>
        <w:tabs>
          <w:tab w:val="left" w:pos="706"/>
        </w:tabs>
        <w:spacing w:line="276" w:lineRule="auto"/>
        <w:ind w:left="1065"/>
        <w:jc w:val="both"/>
        <w:rPr>
          <w:rStyle w:val="FontStyle302"/>
          <w:rFonts w:ascii="Times New Roman" w:hAnsi="Times New Roman" w:cs="Times New Roman"/>
          <w:sz w:val="22"/>
          <w:szCs w:val="22"/>
        </w:rPr>
      </w:pPr>
    </w:p>
    <w:p w:rsidR="000536AB" w:rsidRPr="00456900" w:rsidRDefault="000536AB" w:rsidP="00456900">
      <w:pPr>
        <w:pStyle w:val="Style37"/>
        <w:widowControl/>
        <w:spacing w:line="276" w:lineRule="auto"/>
        <w:ind w:firstLine="72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Określenia podane w niniejszej ST są zgodne z zamieszczonymi w ST DMU 00.00.00 "Wymagania ogólne" pkt. 1.4.</w:t>
      </w:r>
    </w:p>
    <w:p w:rsidR="000536AB" w:rsidRPr="00456900" w:rsidRDefault="000536AB" w:rsidP="00456900">
      <w:pPr>
        <w:pStyle w:val="Style233"/>
        <w:widowControl/>
        <w:spacing w:line="276" w:lineRule="auto"/>
        <w:jc w:val="both"/>
        <w:rPr>
          <w:rFonts w:ascii="Times New Roman" w:hAnsi="Times New Roman" w:cs="Times New Roman"/>
          <w:sz w:val="22"/>
          <w:szCs w:val="22"/>
        </w:rPr>
      </w:pPr>
    </w:p>
    <w:p w:rsidR="000536AB" w:rsidRPr="00456900" w:rsidRDefault="000536AB" w:rsidP="00456900">
      <w:pPr>
        <w:pStyle w:val="Style233"/>
        <w:widowControl/>
        <w:numPr>
          <w:ilvl w:val="1"/>
          <w:numId w:val="8"/>
        </w:numPr>
        <w:tabs>
          <w:tab w:val="left" w:pos="706"/>
        </w:tabs>
        <w:spacing w:line="276" w:lineRule="auto"/>
        <w:ind w:hanging="1065"/>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Ogólne wymagania dotyczące Robót</w:t>
      </w:r>
    </w:p>
    <w:p w:rsidR="001A2380" w:rsidRPr="00456900" w:rsidRDefault="001A2380" w:rsidP="00456900">
      <w:pPr>
        <w:pStyle w:val="Style233"/>
        <w:widowControl/>
        <w:tabs>
          <w:tab w:val="left" w:pos="706"/>
        </w:tabs>
        <w:spacing w:line="276" w:lineRule="auto"/>
        <w:ind w:left="1065"/>
        <w:jc w:val="both"/>
        <w:rPr>
          <w:rStyle w:val="FontStyle302"/>
          <w:rFonts w:ascii="Times New Roman" w:hAnsi="Times New Roman" w:cs="Times New Roman"/>
          <w:sz w:val="22"/>
          <w:szCs w:val="22"/>
        </w:rPr>
      </w:pPr>
    </w:p>
    <w:p w:rsidR="000536AB" w:rsidRPr="00456900" w:rsidRDefault="000536AB" w:rsidP="00456900">
      <w:pPr>
        <w:pStyle w:val="Style37"/>
        <w:widowControl/>
        <w:spacing w:line="276" w:lineRule="auto"/>
        <w:ind w:firstLine="72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wymagania dotyczące wykonania Robót podano w ST DMU 00.00.00 "Wymagania ogólne" pkt. 1.5.</w:t>
      </w:r>
    </w:p>
    <w:p w:rsidR="000536AB" w:rsidRPr="00456900" w:rsidRDefault="000536AB" w:rsidP="00456900">
      <w:pPr>
        <w:pStyle w:val="Style216"/>
        <w:widowControl/>
        <w:numPr>
          <w:ilvl w:val="0"/>
          <w:numId w:val="8"/>
        </w:numPr>
        <w:spacing w:line="276" w:lineRule="auto"/>
        <w:ind w:hanging="720"/>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MATERIAŁY</w:t>
      </w:r>
    </w:p>
    <w:p w:rsidR="008D6CC4" w:rsidRPr="00456900" w:rsidRDefault="008D6CC4" w:rsidP="00456900">
      <w:pPr>
        <w:pStyle w:val="Style216"/>
        <w:widowControl/>
        <w:spacing w:line="276" w:lineRule="auto"/>
        <w:ind w:left="720"/>
        <w:jc w:val="both"/>
        <w:rPr>
          <w:rStyle w:val="FontStyle302"/>
          <w:rFonts w:ascii="Times New Roman" w:hAnsi="Times New Roman" w:cs="Times New Roman"/>
          <w:sz w:val="22"/>
          <w:szCs w:val="22"/>
        </w:rPr>
      </w:pPr>
    </w:p>
    <w:p w:rsidR="000536AB" w:rsidRPr="00456900" w:rsidRDefault="000536AB" w:rsidP="00456900">
      <w:pPr>
        <w:pStyle w:val="Style37"/>
        <w:widowControl/>
        <w:spacing w:line="276" w:lineRule="auto"/>
        <w:ind w:firstLine="715"/>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wymagania dotyczące materiałów, ich pozyskiwania i składowania podano w ST DMU 00.00.00 "Wymagania ogólne" pkt. 2.</w:t>
      </w:r>
    </w:p>
    <w:p w:rsidR="001A2380" w:rsidRPr="00456900" w:rsidRDefault="001A2380" w:rsidP="00456900">
      <w:pPr>
        <w:pStyle w:val="Style37"/>
        <w:widowControl/>
        <w:spacing w:line="276" w:lineRule="auto"/>
        <w:ind w:firstLine="715"/>
        <w:rPr>
          <w:rStyle w:val="FontStyle303"/>
          <w:rFonts w:ascii="Times New Roman" w:hAnsi="Times New Roman" w:cs="Times New Roman"/>
          <w:sz w:val="22"/>
          <w:szCs w:val="22"/>
        </w:rPr>
      </w:pP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2.1.</w:t>
      </w:r>
      <w:r w:rsidRPr="00456900">
        <w:rPr>
          <w:rStyle w:val="FontStyle302"/>
          <w:rFonts w:ascii="Times New Roman" w:hAnsi="Times New Roman" w:cs="Times New Roman"/>
          <w:sz w:val="22"/>
          <w:szCs w:val="22"/>
        </w:rPr>
        <w:tab/>
        <w:t>Ziemia urodzajna</w:t>
      </w:r>
    </w:p>
    <w:p w:rsidR="001A2380" w:rsidRPr="00456900" w:rsidRDefault="001A2380" w:rsidP="00456900">
      <w:pPr>
        <w:pStyle w:val="Style233"/>
        <w:widowControl/>
        <w:tabs>
          <w:tab w:val="left" w:pos="706"/>
        </w:tabs>
        <w:spacing w:line="276" w:lineRule="auto"/>
        <w:jc w:val="both"/>
        <w:rPr>
          <w:rStyle w:val="FontStyle302"/>
          <w:rFonts w:ascii="Times New Roman" w:hAnsi="Times New Roman" w:cs="Times New Roman"/>
          <w:sz w:val="22"/>
          <w:szCs w:val="22"/>
        </w:rPr>
      </w:pPr>
    </w:p>
    <w:p w:rsidR="001A2380" w:rsidRPr="00456900" w:rsidRDefault="001A2380" w:rsidP="00456900">
      <w:pPr>
        <w:pStyle w:val="Tekstpodstawowywcity"/>
        <w:spacing w:line="276" w:lineRule="auto"/>
        <w:ind w:firstLine="708"/>
        <w:rPr>
          <w:sz w:val="22"/>
          <w:szCs w:val="22"/>
        </w:rPr>
      </w:pPr>
      <w:r w:rsidRPr="00456900">
        <w:rPr>
          <w:sz w:val="22"/>
          <w:szCs w:val="22"/>
        </w:rPr>
        <w:t>Do zahumusowania skarp należy użyć ziemię urodzajną zdjętą z pasa robót ziemnych i składowaną zgodnie z STWiORB  D.01.02.02. "Zdjęcie warstwy humusu".</w:t>
      </w:r>
    </w:p>
    <w:p w:rsidR="001A2380" w:rsidRPr="00456900" w:rsidRDefault="001A2380"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xml:space="preserve">Ziemia urodzajna powinna zawierać co najmniej 2% części organicznych. Ziemia urodzajna powinna </w:t>
      </w:r>
      <w:r w:rsidRPr="00456900">
        <w:rPr>
          <w:rFonts w:ascii="Times New Roman" w:hAnsi="Times New Roman" w:cs="Times New Roman"/>
          <w:sz w:val="22"/>
          <w:szCs w:val="22"/>
        </w:rPr>
        <w:lastRenderedPageBreak/>
        <w:t>być wilgotna i pozbawiona kamieni większych od 5cm oraz wolna od zanieczyszczeń obcych.</w:t>
      </w:r>
    </w:p>
    <w:p w:rsidR="001A2380" w:rsidRPr="00456900" w:rsidRDefault="001A2380" w:rsidP="00456900">
      <w:pPr>
        <w:spacing w:line="276" w:lineRule="auto"/>
        <w:jc w:val="both"/>
        <w:rPr>
          <w:rFonts w:ascii="Times New Roman" w:hAnsi="Times New Roman" w:cs="Times New Roman"/>
          <w:sz w:val="22"/>
          <w:szCs w:val="22"/>
        </w:rPr>
      </w:pPr>
    </w:p>
    <w:p w:rsidR="001A2380" w:rsidRPr="00456900" w:rsidRDefault="001A2380"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W przypadkach wątpliwych Inżynier może zlecić wykonanie badań w celu stwierdzenia, że ziemia urodzajna odpowiada następującym kryteriom:</w:t>
      </w:r>
    </w:p>
    <w:p w:rsidR="001A2380" w:rsidRPr="00456900" w:rsidRDefault="001A2380" w:rsidP="00456900">
      <w:pPr>
        <w:widowControl/>
        <w:numPr>
          <w:ilvl w:val="0"/>
          <w:numId w:val="12"/>
        </w:numPr>
        <w:overflowPunct w:val="0"/>
        <w:spacing w:line="276" w:lineRule="auto"/>
        <w:jc w:val="both"/>
        <w:textAlignment w:val="baseline"/>
        <w:rPr>
          <w:rFonts w:ascii="Times New Roman" w:hAnsi="Times New Roman" w:cs="Times New Roman"/>
          <w:sz w:val="22"/>
          <w:szCs w:val="22"/>
        </w:rPr>
      </w:pPr>
      <w:r w:rsidRPr="00456900">
        <w:rPr>
          <w:rFonts w:ascii="Times New Roman" w:hAnsi="Times New Roman" w:cs="Times New Roman"/>
          <w:sz w:val="22"/>
          <w:szCs w:val="22"/>
        </w:rPr>
        <w:t>optymalny skład granulometryczny:</w:t>
      </w:r>
    </w:p>
    <w:p w:rsidR="001A2380" w:rsidRPr="00456900" w:rsidRDefault="001A2380" w:rsidP="00456900">
      <w:pPr>
        <w:widowControl/>
        <w:numPr>
          <w:ilvl w:val="0"/>
          <w:numId w:val="13"/>
        </w:numPr>
        <w:overflowPunct w:val="0"/>
        <w:spacing w:line="276" w:lineRule="auto"/>
        <w:ind w:left="284"/>
        <w:jc w:val="both"/>
        <w:textAlignment w:val="baseline"/>
        <w:rPr>
          <w:rFonts w:ascii="Times New Roman" w:hAnsi="Times New Roman" w:cs="Times New Roman"/>
          <w:sz w:val="22"/>
          <w:szCs w:val="22"/>
        </w:rPr>
      </w:pPr>
      <w:r w:rsidRPr="00456900">
        <w:rPr>
          <w:rFonts w:ascii="Times New Roman" w:hAnsi="Times New Roman" w:cs="Times New Roman"/>
          <w:sz w:val="22"/>
          <w:szCs w:val="22"/>
        </w:rPr>
        <w:t xml:space="preserve">frakcja ilasta (d &lt; </w:t>
      </w:r>
      <w:smartTag w:uri="urn:schemas-microsoft-com:office:smarttags" w:element="metricconverter">
        <w:smartTagPr>
          <w:attr w:name="ProductID" w:val="0,002 mm"/>
        </w:smartTagPr>
        <w:r w:rsidRPr="00456900">
          <w:rPr>
            <w:rFonts w:ascii="Times New Roman" w:hAnsi="Times New Roman" w:cs="Times New Roman"/>
            <w:sz w:val="22"/>
            <w:szCs w:val="22"/>
          </w:rPr>
          <w:t>0,002 mm</w:t>
        </w:r>
      </w:smartTag>
      <w:r w:rsidRPr="00456900">
        <w:rPr>
          <w:rFonts w:ascii="Times New Roman" w:hAnsi="Times New Roman" w:cs="Times New Roman"/>
          <w:sz w:val="22"/>
          <w:szCs w:val="22"/>
        </w:rPr>
        <w:t xml:space="preserve">) </w:t>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t>12 - 18%,</w:t>
      </w:r>
    </w:p>
    <w:p w:rsidR="001A2380" w:rsidRPr="00456900" w:rsidRDefault="001A2380" w:rsidP="00456900">
      <w:pPr>
        <w:widowControl/>
        <w:numPr>
          <w:ilvl w:val="0"/>
          <w:numId w:val="13"/>
        </w:numPr>
        <w:overflowPunct w:val="0"/>
        <w:spacing w:line="276" w:lineRule="auto"/>
        <w:ind w:left="284"/>
        <w:jc w:val="both"/>
        <w:textAlignment w:val="baseline"/>
        <w:rPr>
          <w:rFonts w:ascii="Times New Roman" w:hAnsi="Times New Roman" w:cs="Times New Roman"/>
          <w:sz w:val="22"/>
          <w:szCs w:val="22"/>
        </w:rPr>
      </w:pPr>
      <w:r w:rsidRPr="00456900">
        <w:rPr>
          <w:rFonts w:ascii="Times New Roman" w:hAnsi="Times New Roman" w:cs="Times New Roman"/>
          <w:sz w:val="22"/>
          <w:szCs w:val="22"/>
        </w:rPr>
        <w:t>frakcja pylasta (0,002 do 0,05mm)</w:t>
      </w:r>
      <w:r w:rsidRPr="00456900">
        <w:rPr>
          <w:rFonts w:ascii="Times New Roman" w:hAnsi="Times New Roman" w:cs="Times New Roman"/>
          <w:sz w:val="22"/>
          <w:szCs w:val="22"/>
        </w:rPr>
        <w:tab/>
      </w:r>
      <w:r w:rsidRPr="00456900">
        <w:rPr>
          <w:rFonts w:ascii="Times New Roman" w:hAnsi="Times New Roman" w:cs="Times New Roman"/>
          <w:sz w:val="22"/>
          <w:szCs w:val="22"/>
        </w:rPr>
        <w:tab/>
        <w:t>20 - 30%,</w:t>
      </w:r>
    </w:p>
    <w:p w:rsidR="001A2380" w:rsidRPr="00456900" w:rsidRDefault="001A2380" w:rsidP="00456900">
      <w:pPr>
        <w:widowControl/>
        <w:numPr>
          <w:ilvl w:val="0"/>
          <w:numId w:val="13"/>
        </w:numPr>
        <w:overflowPunct w:val="0"/>
        <w:spacing w:line="276" w:lineRule="auto"/>
        <w:ind w:left="284"/>
        <w:jc w:val="both"/>
        <w:textAlignment w:val="baseline"/>
        <w:rPr>
          <w:rFonts w:ascii="Times New Roman" w:hAnsi="Times New Roman" w:cs="Times New Roman"/>
          <w:sz w:val="22"/>
          <w:szCs w:val="22"/>
        </w:rPr>
      </w:pPr>
      <w:r w:rsidRPr="00456900">
        <w:rPr>
          <w:rFonts w:ascii="Times New Roman" w:hAnsi="Times New Roman" w:cs="Times New Roman"/>
          <w:sz w:val="22"/>
          <w:szCs w:val="22"/>
        </w:rPr>
        <w:t xml:space="preserve">frakcja piaszczysta (0,05 do </w:t>
      </w:r>
      <w:smartTag w:uri="urn:schemas-microsoft-com:office:smarttags" w:element="metricconverter">
        <w:smartTagPr>
          <w:attr w:name="ProductID" w:val="2,0 mm"/>
        </w:smartTagPr>
        <w:r w:rsidRPr="00456900">
          <w:rPr>
            <w:rFonts w:ascii="Times New Roman" w:hAnsi="Times New Roman" w:cs="Times New Roman"/>
            <w:sz w:val="22"/>
            <w:szCs w:val="22"/>
          </w:rPr>
          <w:t>2,0 mm</w:t>
        </w:r>
      </w:smartTag>
      <w:r w:rsidRPr="00456900">
        <w:rPr>
          <w:rFonts w:ascii="Times New Roman" w:hAnsi="Times New Roman" w:cs="Times New Roman"/>
          <w:sz w:val="22"/>
          <w:szCs w:val="22"/>
        </w:rPr>
        <w:t>)</w:t>
      </w:r>
      <w:r w:rsidRPr="00456900">
        <w:rPr>
          <w:rFonts w:ascii="Times New Roman" w:hAnsi="Times New Roman" w:cs="Times New Roman"/>
          <w:sz w:val="22"/>
          <w:szCs w:val="22"/>
        </w:rPr>
        <w:tab/>
      </w:r>
      <w:r w:rsidRPr="00456900">
        <w:rPr>
          <w:rFonts w:ascii="Times New Roman" w:hAnsi="Times New Roman" w:cs="Times New Roman"/>
          <w:sz w:val="22"/>
          <w:szCs w:val="22"/>
        </w:rPr>
        <w:tab/>
        <w:t>45 - 70%,</w:t>
      </w:r>
    </w:p>
    <w:p w:rsidR="001A2380" w:rsidRPr="00456900" w:rsidRDefault="001A2380" w:rsidP="00456900">
      <w:pPr>
        <w:widowControl/>
        <w:numPr>
          <w:ilvl w:val="0"/>
          <w:numId w:val="12"/>
        </w:numPr>
        <w:overflowPunct w:val="0"/>
        <w:spacing w:line="276" w:lineRule="auto"/>
        <w:jc w:val="both"/>
        <w:textAlignment w:val="baseline"/>
        <w:rPr>
          <w:rFonts w:ascii="Times New Roman" w:hAnsi="Times New Roman" w:cs="Times New Roman"/>
          <w:sz w:val="22"/>
          <w:szCs w:val="22"/>
        </w:rPr>
      </w:pPr>
      <w:r w:rsidRPr="00456900">
        <w:rPr>
          <w:rFonts w:ascii="Times New Roman" w:hAnsi="Times New Roman" w:cs="Times New Roman"/>
          <w:sz w:val="22"/>
          <w:szCs w:val="22"/>
        </w:rPr>
        <w:t>zawartość fosforu (P</w:t>
      </w:r>
      <w:r w:rsidRPr="00456900">
        <w:rPr>
          <w:rFonts w:ascii="Times New Roman" w:hAnsi="Times New Roman" w:cs="Times New Roman"/>
          <w:sz w:val="22"/>
          <w:szCs w:val="22"/>
          <w:vertAlign w:val="subscript"/>
        </w:rPr>
        <w:t>2</w:t>
      </w:r>
      <w:r w:rsidRPr="00456900">
        <w:rPr>
          <w:rFonts w:ascii="Times New Roman" w:hAnsi="Times New Roman" w:cs="Times New Roman"/>
          <w:sz w:val="22"/>
          <w:szCs w:val="22"/>
        </w:rPr>
        <w:t>O</w:t>
      </w:r>
      <w:r w:rsidRPr="00456900">
        <w:rPr>
          <w:rFonts w:ascii="Times New Roman" w:hAnsi="Times New Roman" w:cs="Times New Roman"/>
          <w:sz w:val="22"/>
          <w:szCs w:val="22"/>
          <w:vertAlign w:val="subscript"/>
        </w:rPr>
        <w:t>5</w:t>
      </w:r>
      <w:r w:rsidRPr="00456900">
        <w:rPr>
          <w:rFonts w:ascii="Times New Roman" w:hAnsi="Times New Roman" w:cs="Times New Roman"/>
          <w:sz w:val="22"/>
          <w:szCs w:val="22"/>
        </w:rPr>
        <w:t>)</w:t>
      </w:r>
      <w:r w:rsidRPr="00456900">
        <w:rPr>
          <w:rFonts w:ascii="Times New Roman" w:hAnsi="Times New Roman" w:cs="Times New Roman"/>
          <w:sz w:val="22"/>
          <w:szCs w:val="22"/>
        </w:rPr>
        <w:tab/>
        <w:t>&gt; 20 mg/m</w:t>
      </w:r>
      <w:r w:rsidRPr="00456900">
        <w:rPr>
          <w:rFonts w:ascii="Times New Roman" w:hAnsi="Times New Roman" w:cs="Times New Roman"/>
          <w:sz w:val="22"/>
          <w:szCs w:val="22"/>
          <w:vertAlign w:val="superscript"/>
        </w:rPr>
        <w:t>2</w:t>
      </w:r>
      <w:r w:rsidRPr="00456900">
        <w:rPr>
          <w:rFonts w:ascii="Times New Roman" w:hAnsi="Times New Roman" w:cs="Times New Roman"/>
          <w:sz w:val="22"/>
          <w:szCs w:val="22"/>
        </w:rPr>
        <w:t>,</w:t>
      </w:r>
    </w:p>
    <w:p w:rsidR="001A2380" w:rsidRPr="00456900" w:rsidRDefault="001A2380" w:rsidP="00456900">
      <w:pPr>
        <w:widowControl/>
        <w:numPr>
          <w:ilvl w:val="0"/>
          <w:numId w:val="12"/>
        </w:numPr>
        <w:overflowPunct w:val="0"/>
        <w:spacing w:line="276" w:lineRule="auto"/>
        <w:jc w:val="both"/>
        <w:textAlignment w:val="baseline"/>
        <w:rPr>
          <w:rFonts w:ascii="Times New Roman" w:hAnsi="Times New Roman" w:cs="Times New Roman"/>
          <w:sz w:val="22"/>
          <w:szCs w:val="22"/>
        </w:rPr>
      </w:pPr>
      <w:r w:rsidRPr="00456900">
        <w:rPr>
          <w:rFonts w:ascii="Times New Roman" w:hAnsi="Times New Roman" w:cs="Times New Roman"/>
          <w:sz w:val="22"/>
          <w:szCs w:val="22"/>
        </w:rPr>
        <w:t>zawartość potasu (K</w:t>
      </w:r>
      <w:r w:rsidRPr="00456900">
        <w:rPr>
          <w:rFonts w:ascii="Times New Roman" w:hAnsi="Times New Roman" w:cs="Times New Roman"/>
          <w:sz w:val="22"/>
          <w:szCs w:val="22"/>
          <w:vertAlign w:val="subscript"/>
        </w:rPr>
        <w:t>2</w:t>
      </w:r>
      <w:r w:rsidRPr="00456900">
        <w:rPr>
          <w:rFonts w:ascii="Times New Roman" w:hAnsi="Times New Roman" w:cs="Times New Roman"/>
          <w:sz w:val="22"/>
          <w:szCs w:val="22"/>
        </w:rPr>
        <w:t>O)</w:t>
      </w:r>
      <w:r w:rsidRPr="00456900">
        <w:rPr>
          <w:rFonts w:ascii="Times New Roman" w:hAnsi="Times New Roman" w:cs="Times New Roman"/>
          <w:sz w:val="22"/>
          <w:szCs w:val="22"/>
        </w:rPr>
        <w:tab/>
        <w:t>&gt; 30 mg/m</w:t>
      </w:r>
      <w:r w:rsidRPr="00456900">
        <w:rPr>
          <w:rFonts w:ascii="Times New Roman" w:hAnsi="Times New Roman" w:cs="Times New Roman"/>
          <w:sz w:val="22"/>
          <w:szCs w:val="22"/>
          <w:vertAlign w:val="superscript"/>
        </w:rPr>
        <w:t>2</w:t>
      </w:r>
      <w:r w:rsidRPr="00456900">
        <w:rPr>
          <w:rFonts w:ascii="Times New Roman" w:hAnsi="Times New Roman" w:cs="Times New Roman"/>
          <w:sz w:val="22"/>
          <w:szCs w:val="22"/>
        </w:rPr>
        <w:t>,</w:t>
      </w:r>
    </w:p>
    <w:p w:rsidR="001A2380" w:rsidRPr="00456900" w:rsidRDefault="001A2380" w:rsidP="00456900">
      <w:pPr>
        <w:widowControl/>
        <w:numPr>
          <w:ilvl w:val="0"/>
          <w:numId w:val="12"/>
        </w:numPr>
        <w:overflowPunct w:val="0"/>
        <w:spacing w:line="276" w:lineRule="auto"/>
        <w:jc w:val="both"/>
        <w:textAlignment w:val="baseline"/>
        <w:rPr>
          <w:rFonts w:ascii="Times New Roman" w:hAnsi="Times New Roman" w:cs="Times New Roman"/>
          <w:sz w:val="22"/>
          <w:szCs w:val="22"/>
        </w:rPr>
      </w:pPr>
      <w:r w:rsidRPr="00456900">
        <w:rPr>
          <w:rFonts w:ascii="Times New Roman" w:hAnsi="Times New Roman" w:cs="Times New Roman"/>
          <w:sz w:val="22"/>
          <w:szCs w:val="22"/>
        </w:rPr>
        <w:t>kwasowość pH</w:t>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sym w:font="Symbol" w:char="F0B3"/>
      </w:r>
      <w:r w:rsidRPr="00456900">
        <w:rPr>
          <w:rFonts w:ascii="Times New Roman" w:hAnsi="Times New Roman" w:cs="Times New Roman"/>
          <w:sz w:val="22"/>
          <w:szCs w:val="22"/>
        </w:rPr>
        <w:t xml:space="preserve"> 5,5.</w:t>
      </w:r>
    </w:p>
    <w:p w:rsidR="001A2380" w:rsidRPr="00456900" w:rsidRDefault="001A2380" w:rsidP="00456900">
      <w:pPr>
        <w:spacing w:line="276" w:lineRule="auto"/>
        <w:jc w:val="both"/>
        <w:rPr>
          <w:rFonts w:ascii="Times New Roman" w:hAnsi="Times New Roman" w:cs="Times New Roman"/>
          <w:sz w:val="22"/>
          <w:szCs w:val="22"/>
        </w:rPr>
      </w:pPr>
    </w:p>
    <w:p w:rsidR="001A2380" w:rsidRPr="00456900" w:rsidRDefault="001A2380" w:rsidP="00456900">
      <w:pPr>
        <w:pStyle w:val="Tekstpodstawowywcity"/>
        <w:widowControl w:val="0"/>
        <w:spacing w:line="276" w:lineRule="auto"/>
        <w:rPr>
          <w:sz w:val="22"/>
          <w:szCs w:val="22"/>
        </w:rPr>
      </w:pPr>
      <w:r w:rsidRPr="00456900">
        <w:rPr>
          <w:sz w:val="22"/>
          <w:szCs w:val="22"/>
        </w:rPr>
        <w:t>Wyżej wymienione właściwości powinny być udokumentowane przez Wykonawcę i zatwierdzone przez Inspektora Terenów Zieleni przed dostawą ziemi urodzajnej na teren prac.</w:t>
      </w:r>
    </w:p>
    <w:p w:rsidR="001A2380" w:rsidRPr="00456900" w:rsidRDefault="001A2380" w:rsidP="00456900">
      <w:pPr>
        <w:pStyle w:val="Tekstpodstawowywcity"/>
        <w:widowControl w:val="0"/>
        <w:spacing w:line="276" w:lineRule="auto"/>
        <w:rPr>
          <w:sz w:val="22"/>
          <w:szCs w:val="22"/>
        </w:rPr>
      </w:pPr>
    </w:p>
    <w:p w:rsidR="001A2380" w:rsidRPr="00456900" w:rsidRDefault="001A2380" w:rsidP="00456900">
      <w:pPr>
        <w:suppressAutoHyphens/>
        <w:spacing w:line="276" w:lineRule="auto"/>
        <w:jc w:val="both"/>
        <w:rPr>
          <w:rFonts w:ascii="Times New Roman" w:hAnsi="Times New Roman" w:cs="Times New Roman"/>
          <w:b/>
          <w:spacing w:val="-3"/>
          <w:sz w:val="22"/>
          <w:szCs w:val="22"/>
        </w:rPr>
      </w:pPr>
      <w:r w:rsidRPr="00456900">
        <w:rPr>
          <w:rFonts w:ascii="Times New Roman" w:hAnsi="Times New Roman" w:cs="Times New Roman"/>
          <w:b/>
          <w:spacing w:val="-3"/>
          <w:sz w:val="22"/>
          <w:szCs w:val="22"/>
        </w:rPr>
        <w:t>2.2. Nasiona traw</w:t>
      </w:r>
    </w:p>
    <w:p w:rsidR="001A2380" w:rsidRPr="00456900" w:rsidRDefault="001A2380" w:rsidP="00456900">
      <w:pPr>
        <w:suppressAutoHyphens/>
        <w:spacing w:line="276" w:lineRule="auto"/>
        <w:jc w:val="both"/>
        <w:rPr>
          <w:rFonts w:ascii="Times New Roman" w:hAnsi="Times New Roman" w:cs="Times New Roman"/>
          <w:b/>
          <w:spacing w:val="-3"/>
          <w:sz w:val="22"/>
          <w:szCs w:val="22"/>
        </w:rPr>
      </w:pPr>
    </w:p>
    <w:p w:rsidR="001A2380" w:rsidRPr="00456900" w:rsidRDefault="001A2380" w:rsidP="00456900">
      <w:pPr>
        <w:pStyle w:val="Tekstpodstawowywcity"/>
        <w:widowControl w:val="0"/>
        <w:spacing w:line="276" w:lineRule="auto"/>
        <w:ind w:firstLine="708"/>
        <w:rPr>
          <w:sz w:val="22"/>
          <w:szCs w:val="22"/>
        </w:rPr>
      </w:pPr>
      <w:r w:rsidRPr="00456900">
        <w:rPr>
          <w:sz w:val="22"/>
          <w:szCs w:val="22"/>
        </w:rPr>
        <w:t xml:space="preserve">Wybór gatunków należy dopasować do warunków miejscowych, a więc do rodzaju gleby i stopnia jej zawilgocenia. Należy stosować mieszanki traw o gęstym i drobnym ukorzenieniu, odporne na zasolenie i o gwarantowanej jakości. Gotowa mieszanka traw powinna mieć oznaczony procentowy skład gatunkowy, klasę, numer normy, wg której została wyprodukowana, zdolność kiełkowania. </w:t>
      </w:r>
    </w:p>
    <w:p w:rsidR="001A2380" w:rsidRPr="00456900" w:rsidRDefault="001A2380" w:rsidP="00456900">
      <w:pPr>
        <w:spacing w:line="276" w:lineRule="auto"/>
        <w:jc w:val="both"/>
        <w:rPr>
          <w:rFonts w:ascii="Times New Roman" w:hAnsi="Times New Roman" w:cs="Times New Roman"/>
          <w:b/>
          <w:sz w:val="22"/>
          <w:szCs w:val="22"/>
        </w:rPr>
      </w:pPr>
    </w:p>
    <w:p w:rsidR="001A2380" w:rsidRPr="00456900" w:rsidRDefault="001A2380" w:rsidP="00456900">
      <w:pPr>
        <w:spacing w:line="276" w:lineRule="auto"/>
        <w:jc w:val="both"/>
        <w:rPr>
          <w:rFonts w:ascii="Times New Roman" w:hAnsi="Times New Roman" w:cs="Times New Roman"/>
          <w:b/>
          <w:sz w:val="22"/>
          <w:szCs w:val="22"/>
        </w:rPr>
      </w:pPr>
      <w:r w:rsidRPr="00456900">
        <w:rPr>
          <w:rFonts w:ascii="Times New Roman" w:hAnsi="Times New Roman" w:cs="Times New Roman"/>
          <w:b/>
          <w:sz w:val="22"/>
          <w:szCs w:val="22"/>
        </w:rPr>
        <w:t>2.3. Nawozy mineralne</w:t>
      </w:r>
    </w:p>
    <w:p w:rsidR="001A2380" w:rsidRPr="00456900" w:rsidRDefault="001A2380" w:rsidP="00456900">
      <w:pPr>
        <w:spacing w:line="276" w:lineRule="auto"/>
        <w:jc w:val="both"/>
        <w:rPr>
          <w:rFonts w:ascii="Times New Roman" w:hAnsi="Times New Roman" w:cs="Times New Roman"/>
          <w:b/>
          <w:sz w:val="22"/>
          <w:szCs w:val="22"/>
        </w:rPr>
      </w:pPr>
    </w:p>
    <w:p w:rsidR="001A2380" w:rsidRPr="00456900" w:rsidRDefault="001A2380" w:rsidP="00456900">
      <w:pPr>
        <w:spacing w:line="276" w:lineRule="auto"/>
        <w:ind w:right="-58" w:firstLine="708"/>
        <w:jc w:val="both"/>
        <w:rPr>
          <w:rFonts w:ascii="Times New Roman" w:hAnsi="Times New Roman" w:cs="Times New Roman"/>
          <w:sz w:val="22"/>
          <w:szCs w:val="22"/>
        </w:rPr>
      </w:pPr>
      <w:r w:rsidRPr="00456900">
        <w:rPr>
          <w:rFonts w:ascii="Times New Roman" w:hAnsi="Times New Roman" w:cs="Times New Roman"/>
          <w:sz w:val="22"/>
          <w:szCs w:val="22"/>
        </w:rPr>
        <w:t>Nawozy mineralne powinny być w oryginalnym opakowaniu, z podanym składem chemicznym (zawartość azotu, fosforu, potasu [N.P.K.]) i udziałem procentowym składników. Nawozy należy zabezpieczyć przed zawilgoceniem i zbryleniem w czasie transportu i przechowywania. Należy stosować nawozy wieloskładnikowe zawierające azot, fosfor i potas.</w:t>
      </w:r>
    </w:p>
    <w:p w:rsidR="001A2380" w:rsidRPr="00456900" w:rsidRDefault="001A2380" w:rsidP="00456900">
      <w:pPr>
        <w:pStyle w:val="Tekstpodstawowy2"/>
        <w:spacing w:before="0" w:line="276" w:lineRule="auto"/>
        <w:rPr>
          <w:color w:val="FF0000"/>
          <w:sz w:val="22"/>
          <w:szCs w:val="22"/>
        </w:rPr>
      </w:pPr>
      <w:r w:rsidRPr="00456900">
        <w:rPr>
          <w:sz w:val="22"/>
          <w:szCs w:val="22"/>
        </w:rPr>
        <w:t>Ilość, termin oraz mieszanka nawozowa winny zostać zatwierdzone przez Inżyniera.</w:t>
      </w:r>
    </w:p>
    <w:p w:rsidR="001A2380" w:rsidRPr="00456900" w:rsidRDefault="001A2380" w:rsidP="00456900">
      <w:pPr>
        <w:pStyle w:val="Tekstpodstawowywcity"/>
        <w:spacing w:line="276" w:lineRule="auto"/>
        <w:rPr>
          <w:sz w:val="22"/>
          <w:szCs w:val="22"/>
        </w:rPr>
      </w:pPr>
    </w:p>
    <w:p w:rsidR="001A2380" w:rsidRPr="00456900" w:rsidRDefault="001A2380" w:rsidP="00456900">
      <w:pPr>
        <w:pStyle w:val="Nagwek2"/>
        <w:numPr>
          <w:ilvl w:val="1"/>
          <w:numId w:val="8"/>
        </w:numPr>
        <w:spacing w:before="0" w:line="276" w:lineRule="auto"/>
        <w:ind w:hanging="1065"/>
        <w:jc w:val="both"/>
        <w:rPr>
          <w:sz w:val="22"/>
          <w:szCs w:val="22"/>
        </w:rPr>
      </w:pPr>
      <w:r w:rsidRPr="00456900">
        <w:rPr>
          <w:sz w:val="22"/>
          <w:szCs w:val="22"/>
        </w:rPr>
        <w:t>Mieszanina do hydrosiewu</w:t>
      </w:r>
    </w:p>
    <w:p w:rsidR="001A2380" w:rsidRPr="00456900" w:rsidRDefault="001A2380" w:rsidP="00456900">
      <w:pPr>
        <w:spacing w:line="276" w:lineRule="auto"/>
        <w:ind w:left="1065"/>
        <w:jc w:val="both"/>
        <w:rPr>
          <w:rFonts w:ascii="Times New Roman" w:hAnsi="Times New Roman" w:cs="Times New Roman"/>
          <w:sz w:val="22"/>
          <w:szCs w:val="22"/>
        </w:rPr>
      </w:pPr>
    </w:p>
    <w:p w:rsidR="001A2380" w:rsidRPr="00456900" w:rsidRDefault="001A2380" w:rsidP="00456900">
      <w:pPr>
        <w:spacing w:line="276" w:lineRule="auto"/>
        <w:ind w:firstLine="360"/>
        <w:jc w:val="both"/>
        <w:rPr>
          <w:rFonts w:ascii="Times New Roman" w:hAnsi="Times New Roman" w:cs="Times New Roman"/>
          <w:sz w:val="22"/>
          <w:szCs w:val="22"/>
        </w:rPr>
      </w:pPr>
      <w:r w:rsidRPr="00456900">
        <w:rPr>
          <w:rFonts w:ascii="Times New Roman" w:hAnsi="Times New Roman" w:cs="Times New Roman"/>
          <w:sz w:val="22"/>
          <w:szCs w:val="22"/>
        </w:rPr>
        <w:t>Ramowy skład gotowej do użycia mieszaniny hydrosiewu powinien być następujący:</w:t>
      </w:r>
    </w:p>
    <w:p w:rsidR="001A2380" w:rsidRPr="00456900" w:rsidRDefault="001A2380" w:rsidP="00456900">
      <w:pPr>
        <w:numPr>
          <w:ilvl w:val="0"/>
          <w:numId w:val="14"/>
        </w:numPr>
        <w:tabs>
          <w:tab w:val="left" w:pos="360"/>
        </w:tabs>
        <w:suppressAutoHyphens/>
        <w:autoSpaceDE/>
        <w:autoSpaceDN/>
        <w:adjustRightInd/>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xml:space="preserve">mieszanki nasion traw lub roślin motylkowatych </w:t>
      </w:r>
      <w:r w:rsidRPr="00456900">
        <w:rPr>
          <w:rFonts w:ascii="Times New Roman" w:hAnsi="Times New Roman" w:cs="Times New Roman"/>
          <w:sz w:val="22"/>
          <w:szCs w:val="22"/>
        </w:rPr>
        <w:tab/>
      </w:r>
      <w:r w:rsidRPr="00456900">
        <w:rPr>
          <w:rFonts w:ascii="Times New Roman" w:hAnsi="Times New Roman" w:cs="Times New Roman"/>
          <w:sz w:val="22"/>
          <w:szCs w:val="22"/>
        </w:rPr>
        <w:tab/>
        <w:t xml:space="preserve">   od 0,018 do 0,03 kg/m</w:t>
      </w:r>
      <w:r w:rsidRPr="00456900">
        <w:rPr>
          <w:rFonts w:ascii="Times New Roman" w:hAnsi="Times New Roman" w:cs="Times New Roman"/>
          <w:kern w:val="1"/>
          <w:sz w:val="22"/>
          <w:szCs w:val="22"/>
          <w:vertAlign w:val="superscript"/>
        </w:rPr>
        <w:t>2</w:t>
      </w:r>
      <w:r w:rsidRPr="00456900">
        <w:rPr>
          <w:rFonts w:ascii="Times New Roman" w:hAnsi="Times New Roman" w:cs="Times New Roman"/>
          <w:sz w:val="22"/>
          <w:szCs w:val="22"/>
        </w:rPr>
        <w:t>, (180-300 kg/ha)</w:t>
      </w:r>
    </w:p>
    <w:p w:rsidR="001A2380" w:rsidRPr="00456900" w:rsidRDefault="001A2380" w:rsidP="00456900">
      <w:pPr>
        <w:numPr>
          <w:ilvl w:val="0"/>
          <w:numId w:val="14"/>
        </w:numPr>
        <w:tabs>
          <w:tab w:val="left" w:pos="360"/>
        </w:tabs>
        <w:suppressAutoHyphens/>
        <w:autoSpaceDE/>
        <w:autoSpaceDN/>
        <w:adjustRightInd/>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włókna  celulozowe</w:t>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t xml:space="preserve">   od 0,09  do 0,15 kg/m</w:t>
      </w:r>
      <w:r w:rsidRPr="00456900">
        <w:rPr>
          <w:rFonts w:ascii="Times New Roman" w:hAnsi="Times New Roman" w:cs="Times New Roman"/>
          <w:kern w:val="1"/>
          <w:sz w:val="22"/>
          <w:szCs w:val="22"/>
          <w:vertAlign w:val="superscript"/>
        </w:rPr>
        <w:t>2</w:t>
      </w:r>
      <w:r w:rsidRPr="00456900">
        <w:rPr>
          <w:rFonts w:ascii="Times New Roman" w:hAnsi="Times New Roman" w:cs="Times New Roman"/>
          <w:sz w:val="22"/>
          <w:szCs w:val="22"/>
        </w:rPr>
        <w:t>, (900-1500 kg/ha)</w:t>
      </w:r>
    </w:p>
    <w:p w:rsidR="001A2380" w:rsidRPr="00456900" w:rsidRDefault="001A2380" w:rsidP="00456900">
      <w:pPr>
        <w:numPr>
          <w:ilvl w:val="0"/>
          <w:numId w:val="14"/>
        </w:numPr>
        <w:tabs>
          <w:tab w:val="left" w:pos="360"/>
        </w:tabs>
        <w:suppressAutoHyphens/>
        <w:autoSpaceDE/>
        <w:autoSpaceDN/>
        <w:adjustRightInd/>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nawozy mineralne (NPK)</w:t>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t xml:space="preserve">   od 0,02   do 0,05 kg/m</w:t>
      </w:r>
      <w:r w:rsidRPr="00456900">
        <w:rPr>
          <w:rFonts w:ascii="Times New Roman" w:hAnsi="Times New Roman" w:cs="Times New Roman"/>
          <w:kern w:val="1"/>
          <w:sz w:val="22"/>
          <w:szCs w:val="22"/>
          <w:vertAlign w:val="superscript"/>
        </w:rPr>
        <w:t>2</w:t>
      </w:r>
      <w:r w:rsidRPr="00456900">
        <w:rPr>
          <w:rFonts w:ascii="Times New Roman" w:hAnsi="Times New Roman" w:cs="Times New Roman"/>
          <w:sz w:val="22"/>
          <w:szCs w:val="22"/>
        </w:rPr>
        <w:t>, (200-500 kg/ha)</w:t>
      </w:r>
    </w:p>
    <w:p w:rsidR="001A2380" w:rsidRPr="00456900" w:rsidRDefault="001A2380" w:rsidP="00456900">
      <w:pPr>
        <w:numPr>
          <w:ilvl w:val="0"/>
          <w:numId w:val="14"/>
        </w:numPr>
        <w:tabs>
          <w:tab w:val="left" w:pos="360"/>
        </w:tabs>
        <w:suppressAutoHyphens/>
        <w:autoSpaceDE/>
        <w:autoSpaceDN/>
        <w:adjustRightInd/>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woda</w:t>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r>
      <w:r w:rsidRPr="00456900">
        <w:rPr>
          <w:rFonts w:ascii="Times New Roman" w:hAnsi="Times New Roman" w:cs="Times New Roman"/>
          <w:sz w:val="22"/>
          <w:szCs w:val="22"/>
        </w:rPr>
        <w:tab/>
        <w:t xml:space="preserve">   od 2,5 do 4 l/m</w:t>
      </w:r>
      <w:r w:rsidRPr="00456900">
        <w:rPr>
          <w:rFonts w:ascii="Times New Roman" w:hAnsi="Times New Roman" w:cs="Times New Roman"/>
          <w:kern w:val="1"/>
          <w:sz w:val="22"/>
          <w:szCs w:val="22"/>
          <w:vertAlign w:val="superscript"/>
        </w:rPr>
        <w:t>2</w:t>
      </w:r>
      <w:r w:rsidRPr="00456900">
        <w:rPr>
          <w:rFonts w:ascii="Times New Roman" w:hAnsi="Times New Roman" w:cs="Times New Roman"/>
          <w:sz w:val="22"/>
          <w:szCs w:val="22"/>
        </w:rPr>
        <w:t>, (25-40 m</w:t>
      </w:r>
      <w:r w:rsidRPr="00456900">
        <w:rPr>
          <w:rFonts w:ascii="Times New Roman" w:hAnsi="Times New Roman" w:cs="Times New Roman"/>
          <w:kern w:val="1"/>
          <w:sz w:val="22"/>
          <w:szCs w:val="22"/>
          <w:vertAlign w:val="superscript"/>
        </w:rPr>
        <w:t>3</w:t>
      </w:r>
      <w:r w:rsidRPr="00456900">
        <w:rPr>
          <w:rFonts w:ascii="Times New Roman" w:hAnsi="Times New Roman" w:cs="Times New Roman"/>
          <w:sz w:val="22"/>
          <w:szCs w:val="22"/>
        </w:rPr>
        <w:t>/ha)</w:t>
      </w:r>
    </w:p>
    <w:p w:rsidR="001A2380" w:rsidRPr="00456900" w:rsidRDefault="001A2380" w:rsidP="00456900">
      <w:pPr>
        <w:tabs>
          <w:tab w:val="left" w:pos="360"/>
        </w:tabs>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oraz</w:t>
      </w:r>
    </w:p>
    <w:p w:rsidR="001A2380" w:rsidRPr="00456900" w:rsidRDefault="001A2380" w:rsidP="00456900">
      <w:pPr>
        <w:numPr>
          <w:ilvl w:val="0"/>
          <w:numId w:val="14"/>
        </w:numPr>
        <w:tabs>
          <w:tab w:val="left" w:pos="360"/>
        </w:tabs>
        <w:suppressAutoHyphens/>
        <w:autoSpaceDE/>
        <w:autoSpaceDN/>
        <w:adjustRightInd/>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dodatkowe komponenty wspomagające (naturalne barwniki, kleje zawiązujące, hydrożele)</w:t>
      </w:r>
    </w:p>
    <w:p w:rsidR="001A2380" w:rsidRPr="00456900" w:rsidRDefault="001A2380"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Skład  mieszanek traw, uzależniony od rodzaju gruntu, może być przyjmowany według PN-B-12074. Nasiona roślin powinny spełniać wymagania PN-R-65023.</w:t>
      </w:r>
    </w:p>
    <w:p w:rsidR="001A2380" w:rsidRPr="00456900" w:rsidRDefault="001A2380" w:rsidP="00456900">
      <w:pPr>
        <w:spacing w:line="276" w:lineRule="auto"/>
        <w:ind w:left="283" w:hanging="283"/>
        <w:jc w:val="both"/>
        <w:rPr>
          <w:rFonts w:ascii="Times New Roman" w:hAnsi="Times New Roman" w:cs="Times New Roman"/>
          <w:sz w:val="22"/>
          <w:szCs w:val="22"/>
        </w:rPr>
      </w:pPr>
    </w:p>
    <w:p w:rsidR="001A2380" w:rsidRPr="00456900" w:rsidRDefault="001A2380" w:rsidP="00456900">
      <w:pPr>
        <w:spacing w:line="276" w:lineRule="auto"/>
        <w:ind w:left="15" w:hanging="15"/>
        <w:jc w:val="both"/>
        <w:rPr>
          <w:rFonts w:ascii="Times New Roman" w:hAnsi="Times New Roman" w:cs="Times New Roman"/>
          <w:sz w:val="22"/>
          <w:szCs w:val="22"/>
        </w:rPr>
      </w:pPr>
      <w:r w:rsidRPr="00456900">
        <w:rPr>
          <w:rFonts w:ascii="Times New Roman" w:hAnsi="Times New Roman" w:cs="Times New Roman"/>
          <w:sz w:val="22"/>
          <w:szCs w:val="22"/>
        </w:rPr>
        <w:t>Ze względu na ochronę środowiska, bezpieczeństwo okolicznej ludności oraz nieprzyjemny zapach podczas prac agrotechnicznych, nie należy wykonywać hydrosiewu na bazie osadów ściekowych.</w:t>
      </w:r>
    </w:p>
    <w:p w:rsidR="001A2380" w:rsidRDefault="001A2380" w:rsidP="00456900">
      <w:pPr>
        <w:pStyle w:val="Tekstpodstawowywcity"/>
        <w:widowControl w:val="0"/>
        <w:spacing w:line="276" w:lineRule="auto"/>
        <w:rPr>
          <w:sz w:val="22"/>
          <w:szCs w:val="22"/>
        </w:rPr>
      </w:pPr>
    </w:p>
    <w:p w:rsidR="002D4343" w:rsidRDefault="002D4343" w:rsidP="00456900">
      <w:pPr>
        <w:pStyle w:val="Tekstpodstawowywcity"/>
        <w:widowControl w:val="0"/>
        <w:spacing w:line="276" w:lineRule="auto"/>
        <w:rPr>
          <w:sz w:val="22"/>
          <w:szCs w:val="22"/>
        </w:rPr>
      </w:pPr>
    </w:p>
    <w:p w:rsidR="00AA10BB" w:rsidRPr="00456900" w:rsidRDefault="000536AB"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lastRenderedPageBreak/>
        <w:t>2.</w:t>
      </w:r>
      <w:r w:rsidR="007F449D" w:rsidRPr="00456900">
        <w:rPr>
          <w:rStyle w:val="FontStyle302"/>
          <w:rFonts w:ascii="Times New Roman" w:hAnsi="Times New Roman" w:cs="Times New Roman"/>
          <w:sz w:val="22"/>
          <w:szCs w:val="22"/>
        </w:rPr>
        <w:t>5</w:t>
      </w:r>
      <w:r w:rsidRPr="00456900">
        <w:rPr>
          <w:rStyle w:val="FontStyle302"/>
          <w:rFonts w:ascii="Times New Roman" w:hAnsi="Times New Roman" w:cs="Times New Roman"/>
          <w:sz w:val="22"/>
          <w:szCs w:val="22"/>
        </w:rPr>
        <w:t>. Darnina</w:t>
      </w:r>
    </w:p>
    <w:p w:rsidR="00AA10BB" w:rsidRPr="00456900" w:rsidRDefault="00AA10BB" w:rsidP="00456900">
      <w:pPr>
        <w:pStyle w:val="Tekstpodstawowywcity"/>
        <w:spacing w:line="276" w:lineRule="auto"/>
        <w:ind w:firstLine="708"/>
        <w:rPr>
          <w:sz w:val="22"/>
          <w:szCs w:val="22"/>
        </w:rPr>
      </w:pPr>
      <w:r w:rsidRPr="00456900">
        <w:rPr>
          <w:sz w:val="22"/>
          <w:szCs w:val="22"/>
        </w:rPr>
        <w:t>Darnina trawiasta powinna być wycinana z darni okrywającej powierzchnię stałych użytków łąkowych i pastwiskowych. Darnina turzycowo-trawiasta powinna być wycinana z darni lub porostów okrywających łąki błotne oraz grunty bagienne.</w:t>
      </w:r>
    </w:p>
    <w:p w:rsidR="00AA10BB" w:rsidRPr="00456900" w:rsidRDefault="00AA10BB" w:rsidP="00456900">
      <w:pPr>
        <w:pStyle w:val="Tekstpodstawowywcity"/>
        <w:spacing w:line="276" w:lineRule="auto"/>
        <w:rPr>
          <w:sz w:val="22"/>
          <w:szCs w:val="22"/>
        </w:rPr>
      </w:pPr>
      <w:r w:rsidRPr="00456900">
        <w:rPr>
          <w:sz w:val="22"/>
          <w:szCs w:val="22"/>
        </w:rPr>
        <w:t xml:space="preserve">Płyty lub taśmy darniny trawiastej należy wycinać o grubości 8÷10 cm. Pozostałe wymiary darniny: szerokość x długość – 25x25cm lub 30x45cm dla płatów układanych na dnie rowu. Dla darniny uzyskiwanej płatami szerokość </w:t>
      </w:r>
      <w:smartTag w:uri="urn:schemas-microsoft-com:office:smarttags" w:element="metricconverter">
        <w:smartTagPr>
          <w:attr w:name="ProductID" w:val="40 cm"/>
        </w:smartTagPr>
        <w:r w:rsidRPr="00456900">
          <w:rPr>
            <w:sz w:val="22"/>
            <w:szCs w:val="22"/>
          </w:rPr>
          <w:t>40 cm</w:t>
        </w:r>
      </w:smartTag>
      <w:r w:rsidRPr="00456900">
        <w:rPr>
          <w:sz w:val="22"/>
          <w:szCs w:val="22"/>
        </w:rPr>
        <w:t xml:space="preserve">, długość - umożliwiającą właściwe ułożenie darniny, nie większą jednak od </w:t>
      </w:r>
      <w:smartTag w:uri="urn:schemas-microsoft-com:office:smarttags" w:element="metricconverter">
        <w:smartTagPr>
          <w:attr w:name="ProductID" w:val="250 cm"/>
        </w:smartTagPr>
        <w:r w:rsidRPr="00456900">
          <w:rPr>
            <w:sz w:val="22"/>
            <w:szCs w:val="22"/>
          </w:rPr>
          <w:t>250 cm</w:t>
        </w:r>
      </w:smartTag>
      <w:r w:rsidRPr="00456900">
        <w:rPr>
          <w:sz w:val="22"/>
          <w:szCs w:val="22"/>
        </w:rPr>
        <w:t>.</w:t>
      </w:r>
    </w:p>
    <w:p w:rsidR="00AA10BB" w:rsidRPr="00456900" w:rsidRDefault="00AA10BB" w:rsidP="00456900">
      <w:pPr>
        <w:pStyle w:val="Tekstpodstawowywcity"/>
        <w:spacing w:line="276" w:lineRule="auto"/>
        <w:rPr>
          <w:sz w:val="22"/>
          <w:szCs w:val="22"/>
        </w:rPr>
      </w:pPr>
      <w:r w:rsidRPr="00456900">
        <w:rPr>
          <w:sz w:val="22"/>
          <w:szCs w:val="22"/>
        </w:rPr>
        <w:t>Darninę należy wycinać tam, gdzie jest to możliwe, z obszaru zlokalizowanego jak najbliżej miejsca wbudowania. Cięcie należy przeprowadzać przy użyciu specjalnych pługów i krojów. Darninę tnie się na prostokątne płaty lub taśmy o dogodnych wymiarach umożliwiających formowanie pasów wymaganej szerokości. Darnina powinna być możliwie w jak najkrótszym czasie wbudowana lub odpowiednio złożona w stosy.</w:t>
      </w:r>
    </w:p>
    <w:p w:rsidR="000536AB" w:rsidRPr="00456900" w:rsidRDefault="000536AB" w:rsidP="00456900">
      <w:pPr>
        <w:pStyle w:val="Style37"/>
        <w:widowControl/>
        <w:spacing w:line="276" w:lineRule="auto"/>
        <w:ind w:firstLine="726"/>
        <w:rPr>
          <w:rStyle w:val="FontStyle303"/>
          <w:rFonts w:ascii="Times New Roman" w:hAnsi="Times New Roman" w:cs="Times New Roman"/>
          <w:sz w:val="22"/>
          <w:szCs w:val="22"/>
        </w:rPr>
      </w:pPr>
    </w:p>
    <w:p w:rsidR="000536AB" w:rsidRPr="00456900" w:rsidRDefault="007F449D"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2.6</w:t>
      </w:r>
      <w:r w:rsidR="000536AB" w:rsidRPr="00456900">
        <w:rPr>
          <w:rStyle w:val="FontStyle302"/>
          <w:rFonts w:ascii="Times New Roman" w:hAnsi="Times New Roman" w:cs="Times New Roman"/>
          <w:sz w:val="22"/>
          <w:szCs w:val="22"/>
        </w:rPr>
        <w:t>. Szpilki do przybijania darniny</w:t>
      </w:r>
    </w:p>
    <w:p w:rsidR="00AA10BB" w:rsidRPr="00456900" w:rsidRDefault="00AA10BB" w:rsidP="00456900">
      <w:pPr>
        <w:pStyle w:val="Tekstpodstawowywcity"/>
        <w:spacing w:line="276" w:lineRule="auto"/>
        <w:rPr>
          <w:sz w:val="22"/>
          <w:szCs w:val="22"/>
        </w:rPr>
      </w:pPr>
    </w:p>
    <w:p w:rsidR="00AA10BB" w:rsidRPr="00456900" w:rsidRDefault="00AA10BB" w:rsidP="00456900">
      <w:pPr>
        <w:pStyle w:val="Tekstpodstawowywcity"/>
        <w:spacing w:line="276" w:lineRule="auto"/>
        <w:ind w:firstLine="708"/>
        <w:rPr>
          <w:sz w:val="22"/>
          <w:szCs w:val="22"/>
        </w:rPr>
      </w:pPr>
      <w:r w:rsidRPr="00456900">
        <w:rPr>
          <w:sz w:val="22"/>
          <w:szCs w:val="22"/>
        </w:rPr>
        <w:t xml:space="preserve">Szpilki powinny być wykonane z gałęzi, żerdzi, obrzynków lub drewna szczapowego, zarówno z drzew iglastych jak i liściastych, z wyjątkiem osiki, kruszyny oraz prętów żywej wikliny. Szpilki powinny być proste, w cieńszym końcu ostro zaciosane, w drugim ucięte pod kątem prostym. </w:t>
      </w:r>
    </w:p>
    <w:p w:rsidR="00AA10BB" w:rsidRPr="00456900" w:rsidRDefault="00AA10BB" w:rsidP="00456900">
      <w:pPr>
        <w:pStyle w:val="Tekstpodstawowywcity"/>
        <w:spacing w:line="276" w:lineRule="auto"/>
        <w:rPr>
          <w:sz w:val="22"/>
          <w:szCs w:val="22"/>
        </w:rPr>
      </w:pPr>
      <w:r w:rsidRPr="00456900">
        <w:rPr>
          <w:sz w:val="22"/>
          <w:szCs w:val="22"/>
        </w:rPr>
        <w:t>Grubość ich powinna wynosić 2x2cm, natomiast długość 40cm.</w:t>
      </w:r>
    </w:p>
    <w:p w:rsidR="000536AB" w:rsidRPr="00456900" w:rsidRDefault="000536AB" w:rsidP="00456900">
      <w:pPr>
        <w:pStyle w:val="Style37"/>
        <w:widowControl/>
        <w:spacing w:line="276" w:lineRule="auto"/>
        <w:ind w:firstLine="720"/>
        <w:rPr>
          <w:rStyle w:val="FontStyle303"/>
          <w:rFonts w:ascii="Times New Roman" w:hAnsi="Times New Roman" w:cs="Times New Roman"/>
          <w:sz w:val="22"/>
          <w:szCs w:val="22"/>
        </w:rPr>
      </w:pPr>
    </w:p>
    <w:p w:rsidR="00C54C0F" w:rsidRPr="00456900" w:rsidRDefault="00C54C0F" w:rsidP="00456900">
      <w:pPr>
        <w:pStyle w:val="Style37"/>
        <w:widowControl/>
        <w:spacing w:line="276" w:lineRule="auto"/>
        <w:ind w:firstLine="426"/>
        <w:rPr>
          <w:rStyle w:val="FontStyle303"/>
          <w:rFonts w:ascii="Times New Roman" w:hAnsi="Times New Roman" w:cs="Times New Roman"/>
          <w:sz w:val="22"/>
          <w:szCs w:val="22"/>
        </w:rPr>
      </w:pP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2.</w:t>
      </w:r>
      <w:r w:rsidR="002D4343">
        <w:rPr>
          <w:rStyle w:val="FontStyle302"/>
          <w:rFonts w:ascii="Times New Roman" w:hAnsi="Times New Roman" w:cs="Times New Roman"/>
          <w:sz w:val="22"/>
          <w:szCs w:val="22"/>
        </w:rPr>
        <w:t>7</w:t>
      </w:r>
      <w:r w:rsidRPr="00456900">
        <w:rPr>
          <w:rStyle w:val="FontStyle302"/>
          <w:rFonts w:ascii="Times New Roman" w:hAnsi="Times New Roman" w:cs="Times New Roman"/>
          <w:sz w:val="22"/>
          <w:szCs w:val="22"/>
        </w:rPr>
        <w:t>. Elementy betonowe prefabrykowane –</w:t>
      </w:r>
      <w:r w:rsidR="005C78A3">
        <w:rPr>
          <w:rStyle w:val="FontStyle302"/>
          <w:rFonts w:ascii="Times New Roman" w:hAnsi="Times New Roman" w:cs="Times New Roman"/>
          <w:sz w:val="22"/>
          <w:szCs w:val="22"/>
        </w:rPr>
        <w:t xml:space="preserve"> korytka ściekowe typu D8</w:t>
      </w:r>
      <w:r w:rsidR="00AB5FBB" w:rsidRPr="00456900">
        <w:rPr>
          <w:rStyle w:val="FontStyle302"/>
          <w:rFonts w:ascii="Times New Roman" w:hAnsi="Times New Roman" w:cs="Times New Roman"/>
          <w:sz w:val="22"/>
          <w:szCs w:val="22"/>
        </w:rPr>
        <w:tab/>
      </w: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sz w:val="22"/>
          <w:szCs w:val="22"/>
        </w:rPr>
      </w:pPr>
    </w:p>
    <w:p w:rsidR="00C54C0F" w:rsidRPr="00456900" w:rsidRDefault="00AB5FB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 xml:space="preserve">a) </w:t>
      </w:r>
      <w:r w:rsidR="000536AB" w:rsidRPr="00456900">
        <w:rPr>
          <w:rStyle w:val="FontStyle302"/>
          <w:rFonts w:ascii="Times New Roman" w:hAnsi="Times New Roman" w:cs="Times New Roman"/>
          <w:b w:val="0"/>
          <w:sz w:val="22"/>
          <w:szCs w:val="22"/>
        </w:rPr>
        <w:t xml:space="preserve">Elementy betonowe prefabrykowane korytkowe </w:t>
      </w:r>
      <w:r w:rsidR="00C54C0F" w:rsidRPr="00456900">
        <w:rPr>
          <w:rStyle w:val="FontStyle302"/>
          <w:rFonts w:ascii="Times New Roman" w:hAnsi="Times New Roman" w:cs="Times New Roman"/>
          <w:b w:val="0"/>
          <w:sz w:val="22"/>
          <w:szCs w:val="22"/>
        </w:rPr>
        <w:t xml:space="preserve">(D8) </w:t>
      </w:r>
      <w:r w:rsidR="000536AB" w:rsidRPr="00456900">
        <w:rPr>
          <w:rStyle w:val="FontStyle302"/>
          <w:rFonts w:ascii="Times New Roman" w:hAnsi="Times New Roman" w:cs="Times New Roman"/>
          <w:b w:val="0"/>
          <w:sz w:val="22"/>
          <w:szCs w:val="22"/>
        </w:rPr>
        <w:t>do</w:t>
      </w:r>
      <w:r w:rsidR="00C54C0F" w:rsidRPr="00456900">
        <w:rPr>
          <w:rStyle w:val="FontStyle302"/>
          <w:rFonts w:ascii="Times New Roman" w:hAnsi="Times New Roman" w:cs="Times New Roman"/>
          <w:b w:val="0"/>
          <w:sz w:val="22"/>
          <w:szCs w:val="22"/>
        </w:rPr>
        <w:t>:</w:t>
      </w:r>
    </w:p>
    <w:p w:rsidR="00C54C0F" w:rsidRPr="00456900" w:rsidRDefault="00C54C0F"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w:t>
      </w:r>
      <w:r w:rsidR="000536AB" w:rsidRPr="00456900">
        <w:rPr>
          <w:rStyle w:val="FontStyle302"/>
          <w:rFonts w:ascii="Times New Roman" w:hAnsi="Times New Roman" w:cs="Times New Roman"/>
          <w:b w:val="0"/>
          <w:sz w:val="22"/>
          <w:szCs w:val="22"/>
        </w:rPr>
        <w:t xml:space="preserve"> umocnienia dna rowów </w:t>
      </w:r>
      <w:r w:rsidRPr="00456900">
        <w:rPr>
          <w:rStyle w:val="FontStyle302"/>
          <w:rFonts w:ascii="Times New Roman" w:hAnsi="Times New Roman" w:cs="Times New Roman"/>
          <w:b w:val="0"/>
          <w:sz w:val="22"/>
          <w:szCs w:val="22"/>
        </w:rPr>
        <w:t>o pochyleniu dna od 3% do 10%,</w:t>
      </w:r>
    </w:p>
    <w:p w:rsidR="00C54C0F" w:rsidRPr="00456900" w:rsidRDefault="00C54C0F"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 umocnienie dna rowów przy wylotach ścieków skarpowych,</w:t>
      </w: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Prefabrykaty musza spełniać wymagania: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5"/>
        <w:gridCol w:w="4605"/>
      </w:tblGrid>
      <w:tr w:rsidR="000536AB" w:rsidRPr="00456900" w:rsidTr="00E80920">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Klasa betonu</w:t>
            </w:r>
          </w:p>
        </w:tc>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C25/30</w:t>
            </w:r>
          </w:p>
        </w:tc>
      </w:tr>
      <w:tr w:rsidR="000536AB" w:rsidRPr="00456900" w:rsidTr="00E80920">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Nasiąkliwość betonu</w:t>
            </w:r>
          </w:p>
        </w:tc>
        <w:tc>
          <w:tcPr>
            <w:tcW w:w="4605" w:type="dxa"/>
          </w:tcPr>
          <w:p w:rsidR="000536AB" w:rsidRPr="00456900" w:rsidRDefault="005628D7"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Pr>
                <w:rStyle w:val="FontStyle302"/>
                <w:rFonts w:ascii="Times New Roman" w:hAnsi="Times New Roman" w:cs="Times New Roman"/>
                <w:b w:val="0"/>
                <w:sz w:val="22"/>
                <w:szCs w:val="22"/>
              </w:rPr>
              <w:t>&lt;5</w:t>
            </w:r>
            <w:r w:rsidR="000536AB" w:rsidRPr="00456900">
              <w:rPr>
                <w:rStyle w:val="FontStyle302"/>
                <w:rFonts w:ascii="Times New Roman" w:hAnsi="Times New Roman" w:cs="Times New Roman"/>
                <w:b w:val="0"/>
                <w:sz w:val="22"/>
                <w:szCs w:val="22"/>
              </w:rPr>
              <w:t>%</w:t>
            </w:r>
            <w:r>
              <w:rPr>
                <w:rStyle w:val="FontStyle302"/>
                <w:rFonts w:ascii="Times New Roman" w:hAnsi="Times New Roman" w:cs="Times New Roman"/>
                <w:b w:val="0"/>
                <w:sz w:val="22"/>
                <w:szCs w:val="22"/>
              </w:rPr>
              <w:t xml:space="preserve"> (klasa E)</w:t>
            </w:r>
          </w:p>
        </w:tc>
      </w:tr>
      <w:tr w:rsidR="000536AB" w:rsidRPr="00456900" w:rsidTr="00E80920">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Dopuszczalna odchyłki wymiarów</w:t>
            </w:r>
          </w:p>
        </w:tc>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 dla wysokości: +/- 3mm</w:t>
            </w: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 dla szerokości i długości +/- 8mm</w:t>
            </w:r>
          </w:p>
        </w:tc>
      </w:tr>
      <w:tr w:rsidR="000536AB" w:rsidRPr="00456900" w:rsidTr="00E80920">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Odporność na rozmrażanie i zamrażanie</w:t>
            </w:r>
            <w:r w:rsidR="005628D7">
              <w:rPr>
                <w:rStyle w:val="FontStyle302"/>
                <w:rFonts w:ascii="Times New Roman" w:hAnsi="Times New Roman" w:cs="Times New Roman"/>
                <w:b w:val="0"/>
                <w:sz w:val="22"/>
                <w:szCs w:val="22"/>
              </w:rPr>
              <w:t xml:space="preserve"> z udziałem soli odladzających</w:t>
            </w:r>
          </w:p>
        </w:tc>
        <w:tc>
          <w:tcPr>
            <w:tcW w:w="4605" w:type="dxa"/>
          </w:tcPr>
          <w:p w:rsidR="000536AB" w:rsidRDefault="005628D7"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Pr>
                <w:rStyle w:val="FontStyle302"/>
                <w:rFonts w:ascii="Times New Roman" w:hAnsi="Times New Roman" w:cs="Times New Roman"/>
                <w:b w:val="0"/>
                <w:sz w:val="22"/>
                <w:szCs w:val="22"/>
              </w:rPr>
              <w:t xml:space="preserve">Klasa </w:t>
            </w:r>
            <w:r w:rsidR="000536AB" w:rsidRPr="00456900">
              <w:rPr>
                <w:rStyle w:val="FontStyle302"/>
                <w:rFonts w:ascii="Times New Roman" w:hAnsi="Times New Roman" w:cs="Times New Roman"/>
                <w:b w:val="0"/>
                <w:sz w:val="22"/>
                <w:szCs w:val="22"/>
              </w:rPr>
              <w:t>D</w:t>
            </w:r>
            <w:r>
              <w:rPr>
                <w:rStyle w:val="FontStyle302"/>
                <w:rFonts w:ascii="Times New Roman" w:hAnsi="Times New Roman" w:cs="Times New Roman"/>
                <w:b w:val="0"/>
                <w:sz w:val="22"/>
                <w:szCs w:val="22"/>
              </w:rPr>
              <w:t>:</w:t>
            </w:r>
          </w:p>
          <w:p w:rsidR="005628D7" w:rsidRPr="005628D7" w:rsidRDefault="005628D7" w:rsidP="005628D7">
            <w:pPr>
              <w:tabs>
                <w:tab w:val="left" w:pos="7088"/>
              </w:tabs>
              <w:spacing w:line="276" w:lineRule="auto"/>
              <w:rPr>
                <w:rFonts w:ascii="Times New Roman" w:eastAsia="Calibri" w:hAnsi="Times New Roman" w:cs="Times New Roman"/>
                <w:sz w:val="20"/>
                <w:szCs w:val="20"/>
                <w:lang w:eastAsia="en-US"/>
              </w:rPr>
            </w:pPr>
            <w:r w:rsidRPr="005628D7">
              <w:rPr>
                <w:rFonts w:ascii="Times New Roman" w:eastAsia="Calibri" w:hAnsi="Times New Roman" w:cs="Times New Roman"/>
                <w:sz w:val="20"/>
                <w:szCs w:val="20"/>
                <w:lang w:eastAsia="en-US"/>
              </w:rPr>
              <w:t>- dla warstwy ścieralnej ubytek masy po badaniu: wartość średnia ≤0,5 kg/m</w:t>
            </w:r>
            <w:r w:rsidRPr="005628D7">
              <w:rPr>
                <w:rFonts w:ascii="Times New Roman" w:eastAsia="Calibri" w:hAnsi="Times New Roman" w:cs="Times New Roman"/>
                <w:sz w:val="20"/>
                <w:szCs w:val="20"/>
                <w:vertAlign w:val="superscript"/>
                <w:lang w:eastAsia="en-US"/>
              </w:rPr>
              <w:t>2</w:t>
            </w:r>
            <w:r w:rsidRPr="005628D7">
              <w:rPr>
                <w:rFonts w:ascii="Times New Roman" w:eastAsia="Calibri" w:hAnsi="Times New Roman" w:cs="Times New Roman"/>
                <w:sz w:val="20"/>
                <w:szCs w:val="20"/>
                <w:lang w:eastAsia="en-US"/>
              </w:rPr>
              <w:t>, wartość maksymalna ≤1,0 kg/m</w:t>
            </w:r>
            <w:r w:rsidRPr="005628D7">
              <w:rPr>
                <w:rFonts w:ascii="Times New Roman" w:eastAsia="Calibri" w:hAnsi="Times New Roman" w:cs="Times New Roman"/>
                <w:sz w:val="20"/>
                <w:szCs w:val="20"/>
                <w:vertAlign w:val="superscript"/>
                <w:lang w:eastAsia="en-US"/>
              </w:rPr>
              <w:t>2</w:t>
            </w:r>
          </w:p>
          <w:p w:rsidR="005628D7" w:rsidRPr="005628D7" w:rsidRDefault="005628D7" w:rsidP="005628D7">
            <w:pPr>
              <w:tabs>
                <w:tab w:val="left" w:pos="7088"/>
              </w:tabs>
              <w:spacing w:line="276" w:lineRule="auto"/>
              <w:rPr>
                <w:rFonts w:ascii="Times New Roman" w:eastAsia="Calibri" w:hAnsi="Times New Roman" w:cs="Times New Roman"/>
                <w:sz w:val="20"/>
                <w:szCs w:val="20"/>
                <w:lang w:eastAsia="en-US"/>
              </w:rPr>
            </w:pPr>
            <w:r w:rsidRPr="005628D7">
              <w:rPr>
                <w:rFonts w:ascii="Times New Roman" w:eastAsia="Calibri" w:hAnsi="Times New Roman" w:cs="Times New Roman"/>
                <w:sz w:val="20"/>
                <w:szCs w:val="20"/>
                <w:lang w:eastAsia="en-US"/>
              </w:rPr>
              <w:t>- dla warstwy konstrukcyjnej (dotyczy prefabrykatów dwuwarstwowych) ubytek masy po badaniu: wartość średnia ≤1,0 kg/m</w:t>
            </w:r>
            <w:r w:rsidRPr="005628D7">
              <w:rPr>
                <w:rFonts w:ascii="Times New Roman" w:eastAsia="Calibri" w:hAnsi="Times New Roman" w:cs="Times New Roman"/>
                <w:sz w:val="20"/>
                <w:szCs w:val="20"/>
                <w:vertAlign w:val="superscript"/>
                <w:lang w:eastAsia="en-US"/>
              </w:rPr>
              <w:t>2</w:t>
            </w:r>
            <w:r w:rsidRPr="005628D7">
              <w:rPr>
                <w:rFonts w:ascii="Times New Roman" w:eastAsia="Calibri" w:hAnsi="Times New Roman" w:cs="Times New Roman"/>
                <w:sz w:val="20"/>
                <w:szCs w:val="20"/>
                <w:lang w:eastAsia="en-US"/>
              </w:rPr>
              <w:t>, wartość maksymalna ≤1,5 kg/m</w:t>
            </w:r>
            <w:r w:rsidRPr="005628D7">
              <w:rPr>
                <w:rFonts w:ascii="Times New Roman" w:eastAsia="Calibri" w:hAnsi="Times New Roman" w:cs="Times New Roman"/>
                <w:sz w:val="20"/>
                <w:szCs w:val="20"/>
                <w:vertAlign w:val="superscript"/>
                <w:lang w:eastAsia="en-US"/>
              </w:rPr>
              <w:t>2</w:t>
            </w:r>
            <w:r w:rsidRPr="005628D7">
              <w:rPr>
                <w:rFonts w:ascii="Times New Roman" w:eastAsia="Calibri" w:hAnsi="Times New Roman" w:cs="Times New Roman"/>
                <w:sz w:val="20"/>
                <w:szCs w:val="20"/>
                <w:lang w:eastAsia="en-US"/>
              </w:rPr>
              <w:t>.</w:t>
            </w:r>
          </w:p>
          <w:p w:rsidR="005628D7" w:rsidRPr="00456900" w:rsidRDefault="005628D7"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p>
        </w:tc>
      </w:tr>
      <w:tr w:rsidR="000536AB" w:rsidRPr="00456900" w:rsidTr="00E80920">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 xml:space="preserve">Odporność na ścieranie </w:t>
            </w:r>
          </w:p>
        </w:tc>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I</w:t>
            </w:r>
          </w:p>
        </w:tc>
      </w:tr>
      <w:tr w:rsidR="000536AB" w:rsidRPr="00456900" w:rsidTr="00E80920">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Wytrzymałość na ściskanie betonu określona na odwiertach pobranych z elementu nie mniejsza niż 30MPa</w:t>
            </w:r>
          </w:p>
        </w:tc>
        <w:tc>
          <w:tcPr>
            <w:tcW w:w="4605" w:type="dxa"/>
          </w:tcPr>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p>
        </w:tc>
      </w:tr>
    </w:tbl>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 xml:space="preserve"> </w:t>
      </w: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Powierzchnia prefabrykatów powinna być bez rys, pęknięć i ubytków betonu, o zwartej fakturze. Krawędzie powinny być równe i proste. Wklęsłości lub wypukłości powierzchni elementów nie powinna przekraczać 3mm. Prefabrykaty powinny być składowane w pozycji wbudowania.</w:t>
      </w:r>
    </w:p>
    <w:p w:rsidR="000536AB" w:rsidRPr="00456900" w:rsidRDefault="000536A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lastRenderedPageBreak/>
        <w:t>Prefabrykaty muszą spełniać wymagania normy PN-EN 1340:2004/AC:2007</w:t>
      </w:r>
    </w:p>
    <w:p w:rsidR="00C54C0F" w:rsidRPr="00456900" w:rsidRDefault="00C54C0F"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p>
    <w:p w:rsidR="007F449D" w:rsidRPr="00456900" w:rsidRDefault="007F449D" w:rsidP="00456900">
      <w:pPr>
        <w:shd w:val="clear" w:color="auto" w:fill="FFFFFF"/>
        <w:tabs>
          <w:tab w:val="left" w:pos="355"/>
        </w:tabs>
        <w:spacing w:line="276" w:lineRule="auto"/>
        <w:jc w:val="both"/>
        <w:rPr>
          <w:rFonts w:ascii="Times New Roman" w:hAnsi="Times New Roman" w:cs="Times New Roman"/>
          <w:b/>
          <w:spacing w:val="-2"/>
          <w:sz w:val="22"/>
          <w:szCs w:val="22"/>
        </w:rPr>
      </w:pPr>
      <w:r w:rsidRPr="00456900">
        <w:rPr>
          <w:rFonts w:ascii="Times New Roman" w:hAnsi="Times New Roman" w:cs="Times New Roman"/>
          <w:b/>
          <w:spacing w:val="-2"/>
          <w:sz w:val="22"/>
          <w:szCs w:val="22"/>
        </w:rPr>
        <w:t>2.</w:t>
      </w:r>
      <w:r w:rsidR="002D4343">
        <w:rPr>
          <w:rFonts w:ascii="Times New Roman" w:hAnsi="Times New Roman" w:cs="Times New Roman"/>
          <w:b/>
          <w:spacing w:val="-2"/>
          <w:sz w:val="22"/>
          <w:szCs w:val="22"/>
        </w:rPr>
        <w:t>8</w:t>
      </w:r>
      <w:r w:rsidRPr="00456900">
        <w:rPr>
          <w:rFonts w:ascii="Times New Roman" w:hAnsi="Times New Roman" w:cs="Times New Roman"/>
          <w:b/>
          <w:spacing w:val="-2"/>
          <w:sz w:val="22"/>
          <w:szCs w:val="22"/>
        </w:rPr>
        <w:t>. Płyty chodnikowe</w:t>
      </w:r>
    </w:p>
    <w:p w:rsidR="007F449D" w:rsidRPr="00456900" w:rsidRDefault="007F449D" w:rsidP="00456900">
      <w:pPr>
        <w:shd w:val="clear" w:color="auto" w:fill="FFFFFF"/>
        <w:tabs>
          <w:tab w:val="left" w:pos="355"/>
        </w:tabs>
        <w:spacing w:line="276" w:lineRule="auto"/>
        <w:jc w:val="both"/>
        <w:rPr>
          <w:rFonts w:ascii="Times New Roman" w:hAnsi="Times New Roman" w:cs="Times New Roman"/>
          <w:spacing w:val="-2"/>
          <w:sz w:val="22"/>
          <w:szCs w:val="22"/>
        </w:rPr>
      </w:pPr>
    </w:p>
    <w:p w:rsidR="005628D7" w:rsidRPr="005628D7" w:rsidRDefault="007F449D" w:rsidP="005628D7">
      <w:pPr>
        <w:pStyle w:val="Style37"/>
        <w:widowControl/>
        <w:spacing w:line="276" w:lineRule="auto"/>
        <w:ind w:firstLine="0"/>
        <w:rPr>
          <w:rFonts w:ascii="Times New Roman" w:hAnsi="Times New Roman" w:cs="Times New Roman"/>
          <w:spacing w:val="-2"/>
          <w:sz w:val="22"/>
          <w:szCs w:val="22"/>
        </w:rPr>
      </w:pPr>
      <w:r w:rsidRPr="00456900">
        <w:rPr>
          <w:rFonts w:ascii="Times New Roman" w:hAnsi="Times New Roman" w:cs="Times New Roman"/>
          <w:spacing w:val="-2"/>
          <w:sz w:val="22"/>
          <w:szCs w:val="22"/>
        </w:rPr>
        <w:tab/>
      </w:r>
      <w:r w:rsidR="005628D7" w:rsidRPr="005628D7">
        <w:rPr>
          <w:rFonts w:ascii="Times New Roman" w:hAnsi="Times New Roman" w:cs="Times New Roman"/>
          <w:spacing w:val="-2"/>
          <w:sz w:val="22"/>
          <w:szCs w:val="22"/>
        </w:rPr>
        <w:t>Do produkcji betonowych płyt brukowych powinny być stosowane takie materiały, których przydatność do stosowania została ustalona pod względem ich właściwości użytkowych. Wymagania dotyczące przydatności stosowanych materiałów producent powinien podawać w dokumentacji kontroli produkcji.</w:t>
      </w:r>
      <w:r w:rsidR="005628D7">
        <w:rPr>
          <w:rFonts w:ascii="Times New Roman" w:hAnsi="Times New Roman" w:cs="Times New Roman"/>
          <w:spacing w:val="-2"/>
          <w:sz w:val="22"/>
          <w:szCs w:val="22"/>
        </w:rPr>
        <w:t xml:space="preserve"> </w:t>
      </w:r>
      <w:r w:rsidR="005628D7" w:rsidRPr="005628D7">
        <w:rPr>
          <w:rFonts w:ascii="Times New Roman" w:hAnsi="Times New Roman" w:cs="Times New Roman"/>
          <w:spacing w:val="-2"/>
          <w:sz w:val="22"/>
          <w:szCs w:val="22"/>
        </w:rPr>
        <w:t>Wymagania techniczne stawiane betonowym płytom</w:t>
      </w:r>
      <w:r w:rsidR="005628D7">
        <w:rPr>
          <w:rFonts w:ascii="Times New Roman" w:hAnsi="Times New Roman" w:cs="Times New Roman"/>
          <w:spacing w:val="-2"/>
          <w:sz w:val="22"/>
          <w:szCs w:val="22"/>
        </w:rPr>
        <w:t xml:space="preserve"> brukowym przedstawiono poniżej:</w:t>
      </w:r>
    </w:p>
    <w:p w:rsidR="005628D7" w:rsidRDefault="005628D7" w:rsidP="005628D7">
      <w:pPr>
        <w:pStyle w:val="Style37"/>
        <w:widowControl/>
        <w:spacing w:line="276" w:lineRule="auto"/>
        <w:ind w:firstLine="0"/>
        <w:rPr>
          <w:rFonts w:ascii="Times New Roman" w:hAnsi="Times New Roman" w:cs="Times New Roman"/>
          <w:spacing w:val="-2"/>
          <w:sz w:val="22"/>
          <w:szCs w:val="22"/>
        </w:rPr>
      </w:pPr>
    </w:p>
    <w:p w:rsidR="007F449D" w:rsidRDefault="005628D7" w:rsidP="005628D7">
      <w:pPr>
        <w:pStyle w:val="Style37"/>
        <w:widowControl/>
        <w:spacing w:line="276" w:lineRule="auto"/>
        <w:ind w:firstLine="0"/>
        <w:rPr>
          <w:rFonts w:ascii="Times New Roman" w:hAnsi="Times New Roman" w:cs="Times New Roman"/>
          <w:spacing w:val="-2"/>
          <w:sz w:val="22"/>
          <w:szCs w:val="22"/>
        </w:rPr>
      </w:pPr>
      <w:r w:rsidRPr="005628D7">
        <w:rPr>
          <w:rFonts w:ascii="Times New Roman" w:hAnsi="Times New Roman" w:cs="Times New Roman"/>
          <w:spacing w:val="-2"/>
          <w:sz w:val="22"/>
          <w:szCs w:val="22"/>
        </w:rPr>
        <w:t xml:space="preserve">Wymagania wobec betonowych płyt brukowych mających kontakt z solą </w:t>
      </w:r>
      <w:r>
        <w:rPr>
          <w:rFonts w:ascii="Times New Roman" w:hAnsi="Times New Roman" w:cs="Times New Roman"/>
          <w:spacing w:val="-2"/>
          <w:sz w:val="22"/>
          <w:szCs w:val="22"/>
        </w:rPr>
        <w:t>odladzającą w warunkach mrozu:</w:t>
      </w:r>
    </w:p>
    <w:p w:rsidR="005628D7" w:rsidRDefault="005628D7" w:rsidP="005628D7">
      <w:pPr>
        <w:pStyle w:val="Style37"/>
        <w:widowControl/>
        <w:spacing w:line="276" w:lineRule="auto"/>
        <w:ind w:firstLine="0"/>
        <w:rPr>
          <w:rFonts w:ascii="Times New Roman" w:hAnsi="Times New Roman" w:cs="Times New Roman"/>
          <w:spacing w:val="-2"/>
          <w:sz w:val="22"/>
          <w:szCs w:val="22"/>
        </w:rPr>
      </w:pPr>
    </w:p>
    <w:tbl>
      <w:tblPr>
        <w:tblStyle w:val="Tabela-Siatka"/>
        <w:tblW w:w="9331" w:type="dxa"/>
        <w:tblLook w:val="04A0"/>
      </w:tblPr>
      <w:tblGrid>
        <w:gridCol w:w="476"/>
        <w:gridCol w:w="3054"/>
        <w:gridCol w:w="908"/>
        <w:gridCol w:w="802"/>
        <w:gridCol w:w="938"/>
        <w:gridCol w:w="712"/>
        <w:gridCol w:w="100"/>
        <w:gridCol w:w="2341"/>
      </w:tblGrid>
      <w:tr w:rsidR="005628D7" w:rsidRPr="005628D7" w:rsidTr="0045758A">
        <w:tc>
          <w:tcPr>
            <w:tcW w:w="455" w:type="dxa"/>
            <w:vAlign w:val="center"/>
          </w:tcPr>
          <w:p w:rsidR="005628D7" w:rsidRPr="0045758A" w:rsidRDefault="005628D7" w:rsidP="0045758A">
            <w:pPr>
              <w:pStyle w:val="Style37"/>
              <w:widowControl/>
              <w:spacing w:line="276" w:lineRule="auto"/>
              <w:ind w:firstLine="0"/>
              <w:jc w:val="center"/>
              <w:rPr>
                <w:rFonts w:ascii="Times New Roman" w:hAnsi="Times New Roman" w:cs="Times New Roman"/>
                <w:b/>
                <w:spacing w:val="-2"/>
                <w:sz w:val="18"/>
                <w:szCs w:val="18"/>
              </w:rPr>
            </w:pPr>
            <w:r w:rsidRPr="0045758A">
              <w:rPr>
                <w:rFonts w:ascii="Times New Roman" w:hAnsi="Times New Roman" w:cs="Times New Roman"/>
                <w:b/>
                <w:spacing w:val="-2"/>
                <w:sz w:val="18"/>
                <w:szCs w:val="18"/>
              </w:rPr>
              <w:t>Lp.</w:t>
            </w:r>
          </w:p>
        </w:tc>
        <w:tc>
          <w:tcPr>
            <w:tcW w:w="3064" w:type="dxa"/>
            <w:vAlign w:val="center"/>
          </w:tcPr>
          <w:p w:rsidR="005628D7" w:rsidRPr="0045758A" w:rsidRDefault="005628D7" w:rsidP="0045758A">
            <w:pPr>
              <w:pStyle w:val="Style37"/>
              <w:widowControl/>
              <w:spacing w:line="276" w:lineRule="auto"/>
              <w:ind w:firstLine="0"/>
              <w:jc w:val="center"/>
              <w:rPr>
                <w:rFonts w:ascii="Times New Roman" w:hAnsi="Times New Roman" w:cs="Times New Roman"/>
                <w:b/>
                <w:spacing w:val="-2"/>
                <w:sz w:val="18"/>
                <w:szCs w:val="18"/>
              </w:rPr>
            </w:pPr>
            <w:r w:rsidRPr="0045758A">
              <w:rPr>
                <w:rFonts w:ascii="Times New Roman" w:hAnsi="Times New Roman" w:cs="Times New Roman"/>
                <w:b/>
                <w:spacing w:val="-2"/>
                <w:sz w:val="18"/>
                <w:szCs w:val="18"/>
              </w:rPr>
              <w:t>Cecha</w:t>
            </w:r>
          </w:p>
        </w:tc>
        <w:tc>
          <w:tcPr>
            <w:tcW w:w="908" w:type="dxa"/>
            <w:vAlign w:val="center"/>
          </w:tcPr>
          <w:p w:rsidR="005628D7" w:rsidRPr="005628D7" w:rsidRDefault="005628D7" w:rsidP="0045758A">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Załącznik</w:t>
            </w:r>
            <w:r>
              <w:rPr>
                <w:rFonts w:ascii="Times New Roman" w:hAnsi="Times New Roman" w:cs="Times New Roman"/>
                <w:spacing w:val="-2"/>
                <w:sz w:val="18"/>
                <w:szCs w:val="18"/>
              </w:rPr>
              <w:t xml:space="preserve"> </w:t>
            </w:r>
            <w:r w:rsidRPr="005628D7">
              <w:rPr>
                <w:rFonts w:ascii="Times New Roman" w:hAnsi="Times New Roman" w:cs="Times New Roman"/>
                <w:spacing w:val="-2"/>
                <w:sz w:val="18"/>
                <w:szCs w:val="18"/>
              </w:rPr>
              <w:t>normy</w:t>
            </w:r>
            <w:r>
              <w:rPr>
                <w:rFonts w:ascii="Times New Roman" w:hAnsi="Times New Roman" w:cs="Times New Roman"/>
                <w:spacing w:val="-2"/>
                <w:sz w:val="18"/>
                <w:szCs w:val="18"/>
              </w:rPr>
              <w:t xml:space="preserve"> </w:t>
            </w:r>
            <w:r w:rsidRPr="005628D7">
              <w:rPr>
                <w:rFonts w:ascii="Times New Roman" w:hAnsi="Times New Roman" w:cs="Times New Roman"/>
                <w:spacing w:val="-2"/>
                <w:sz w:val="18"/>
                <w:szCs w:val="18"/>
              </w:rPr>
              <w:t>PN-EN 1339</w:t>
            </w:r>
          </w:p>
        </w:tc>
        <w:tc>
          <w:tcPr>
            <w:tcW w:w="4904" w:type="dxa"/>
            <w:gridSpan w:val="5"/>
            <w:vAlign w:val="center"/>
          </w:tcPr>
          <w:p w:rsidR="005628D7" w:rsidRPr="005628D7" w:rsidRDefault="005628D7" w:rsidP="0045758A">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Wymaganie</w:t>
            </w:r>
          </w:p>
        </w:tc>
      </w:tr>
      <w:tr w:rsidR="005628D7" w:rsidRPr="005628D7" w:rsidTr="005628D7">
        <w:tc>
          <w:tcPr>
            <w:tcW w:w="455" w:type="dxa"/>
          </w:tcPr>
          <w:p w:rsidR="005628D7" w:rsidRPr="0045758A" w:rsidRDefault="005628D7"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1.</w:t>
            </w:r>
          </w:p>
        </w:tc>
        <w:tc>
          <w:tcPr>
            <w:tcW w:w="8876" w:type="dxa"/>
            <w:gridSpan w:val="7"/>
          </w:tcPr>
          <w:p w:rsidR="005628D7" w:rsidRPr="0045758A" w:rsidRDefault="005628D7"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Kształt i wymiary</w:t>
            </w:r>
          </w:p>
        </w:tc>
      </w:tr>
      <w:tr w:rsidR="005628D7" w:rsidRPr="005628D7" w:rsidTr="00F272DC">
        <w:tc>
          <w:tcPr>
            <w:tcW w:w="455" w:type="dxa"/>
          </w:tcPr>
          <w:p w:rsidR="005628D7" w:rsidRPr="005628D7" w:rsidRDefault="005628D7" w:rsidP="005628D7">
            <w:pPr>
              <w:pStyle w:val="Style37"/>
              <w:widowControl/>
              <w:spacing w:line="276" w:lineRule="auto"/>
              <w:ind w:firstLine="0"/>
              <w:rPr>
                <w:rFonts w:ascii="Times New Roman" w:hAnsi="Times New Roman" w:cs="Times New Roman"/>
                <w:spacing w:val="-2"/>
                <w:sz w:val="18"/>
                <w:szCs w:val="18"/>
              </w:rPr>
            </w:pPr>
            <w:r w:rsidRPr="005628D7">
              <w:rPr>
                <w:rFonts w:ascii="Times New Roman" w:hAnsi="Times New Roman" w:cs="Times New Roman"/>
                <w:spacing w:val="-2"/>
                <w:sz w:val="18"/>
                <w:szCs w:val="18"/>
              </w:rPr>
              <w:t>1.1</w:t>
            </w:r>
          </w:p>
        </w:tc>
        <w:tc>
          <w:tcPr>
            <w:tcW w:w="3064" w:type="dxa"/>
          </w:tcPr>
          <w:p w:rsidR="005628D7" w:rsidRPr="005628D7" w:rsidRDefault="005628D7" w:rsidP="005628D7">
            <w:pPr>
              <w:pStyle w:val="Style37"/>
              <w:widowControl/>
              <w:spacing w:line="276" w:lineRule="auto"/>
              <w:ind w:firstLine="0"/>
              <w:rPr>
                <w:rFonts w:ascii="Times New Roman" w:hAnsi="Times New Roman" w:cs="Times New Roman"/>
                <w:spacing w:val="-2"/>
                <w:sz w:val="18"/>
                <w:szCs w:val="18"/>
              </w:rPr>
            </w:pPr>
            <w:r w:rsidRPr="005628D7">
              <w:rPr>
                <w:rFonts w:ascii="Times New Roman" w:hAnsi="Times New Roman" w:cs="Times New Roman"/>
                <w:spacing w:val="-2"/>
                <w:sz w:val="18"/>
                <w:szCs w:val="18"/>
              </w:rPr>
              <w:t>Dopuszczalne odchyłki w mm</w:t>
            </w:r>
          </w:p>
        </w:tc>
        <w:tc>
          <w:tcPr>
            <w:tcW w:w="908" w:type="dxa"/>
            <w:vAlign w:val="center"/>
          </w:tcPr>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C</w:t>
            </w:r>
          </w:p>
        </w:tc>
        <w:tc>
          <w:tcPr>
            <w:tcW w:w="802" w:type="dxa"/>
            <w:vAlign w:val="center"/>
          </w:tcPr>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Długość</w:t>
            </w:r>
          </w:p>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 2</w:t>
            </w:r>
          </w:p>
        </w:tc>
        <w:tc>
          <w:tcPr>
            <w:tcW w:w="938" w:type="dxa"/>
            <w:vAlign w:val="center"/>
          </w:tcPr>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Szerokość</w:t>
            </w:r>
          </w:p>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 2</w:t>
            </w:r>
          </w:p>
        </w:tc>
        <w:tc>
          <w:tcPr>
            <w:tcW w:w="812" w:type="dxa"/>
            <w:gridSpan w:val="2"/>
            <w:vAlign w:val="center"/>
          </w:tcPr>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G</w:t>
            </w:r>
            <w:r w:rsidRPr="005628D7">
              <w:rPr>
                <w:rFonts w:ascii="Times New Roman" w:hAnsi="Times New Roman" w:cs="Times New Roman"/>
                <w:spacing w:val="-2"/>
                <w:sz w:val="18"/>
                <w:szCs w:val="18"/>
              </w:rPr>
              <w:t>rubość</w:t>
            </w:r>
          </w:p>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 3</w:t>
            </w:r>
          </w:p>
        </w:tc>
        <w:tc>
          <w:tcPr>
            <w:tcW w:w="2352" w:type="dxa"/>
          </w:tcPr>
          <w:p w:rsidR="005628D7" w:rsidRPr="005628D7" w:rsidRDefault="005628D7" w:rsidP="005628D7">
            <w:pPr>
              <w:pStyle w:val="Style37"/>
              <w:widowControl/>
              <w:spacing w:line="276" w:lineRule="auto"/>
              <w:ind w:firstLine="0"/>
              <w:rPr>
                <w:rFonts w:ascii="Times New Roman" w:hAnsi="Times New Roman" w:cs="Times New Roman"/>
                <w:spacing w:val="-2"/>
                <w:sz w:val="18"/>
                <w:szCs w:val="18"/>
              </w:rPr>
            </w:pPr>
            <w:r w:rsidRPr="005628D7">
              <w:rPr>
                <w:rFonts w:ascii="Times New Roman" w:hAnsi="Times New Roman" w:cs="Times New Roman"/>
                <w:spacing w:val="-2"/>
                <w:sz w:val="18"/>
                <w:szCs w:val="18"/>
              </w:rPr>
              <w:t>Różnica pomiędzy dwoma pomiarami pojedynczej płyty powinna być ≤ 3mm</w:t>
            </w:r>
          </w:p>
        </w:tc>
      </w:tr>
      <w:tr w:rsidR="005628D7" w:rsidRPr="005628D7" w:rsidTr="00F272DC">
        <w:tc>
          <w:tcPr>
            <w:tcW w:w="455" w:type="dxa"/>
          </w:tcPr>
          <w:p w:rsidR="005628D7" w:rsidRPr="005628D7" w:rsidRDefault="005628D7" w:rsidP="005628D7">
            <w:pPr>
              <w:pStyle w:val="Style37"/>
              <w:widowControl/>
              <w:spacing w:line="276" w:lineRule="auto"/>
              <w:ind w:firstLine="0"/>
              <w:rPr>
                <w:rFonts w:ascii="Times New Roman" w:hAnsi="Times New Roman" w:cs="Times New Roman"/>
                <w:spacing w:val="-2"/>
                <w:sz w:val="18"/>
                <w:szCs w:val="18"/>
              </w:rPr>
            </w:pPr>
            <w:r w:rsidRPr="005628D7">
              <w:rPr>
                <w:rFonts w:ascii="Times New Roman" w:hAnsi="Times New Roman" w:cs="Times New Roman"/>
                <w:spacing w:val="-2"/>
                <w:sz w:val="18"/>
                <w:szCs w:val="18"/>
              </w:rPr>
              <w:t>1.2</w:t>
            </w:r>
          </w:p>
        </w:tc>
        <w:tc>
          <w:tcPr>
            <w:tcW w:w="3064" w:type="dxa"/>
          </w:tcPr>
          <w:p w:rsidR="005628D7" w:rsidRDefault="005628D7" w:rsidP="005628D7">
            <w:pPr>
              <w:pStyle w:val="Style37"/>
              <w:widowControl/>
              <w:spacing w:line="276" w:lineRule="auto"/>
              <w:ind w:firstLine="0"/>
              <w:rPr>
                <w:rFonts w:ascii="Times New Roman" w:hAnsi="Times New Roman" w:cs="Times New Roman"/>
                <w:spacing w:val="-2"/>
                <w:sz w:val="18"/>
                <w:szCs w:val="18"/>
              </w:rPr>
            </w:pPr>
            <w:r w:rsidRPr="005628D7">
              <w:rPr>
                <w:rFonts w:ascii="Times New Roman" w:hAnsi="Times New Roman" w:cs="Times New Roman"/>
                <w:spacing w:val="-2"/>
                <w:sz w:val="18"/>
                <w:szCs w:val="18"/>
              </w:rPr>
              <w:t>Dopuszczalne odchyłki między przekątnymi w mm, przy długości:</w:t>
            </w:r>
            <w:r>
              <w:rPr>
                <w:rFonts w:ascii="Times New Roman" w:hAnsi="Times New Roman" w:cs="Times New Roman"/>
                <w:spacing w:val="-2"/>
                <w:sz w:val="18"/>
                <w:szCs w:val="18"/>
              </w:rPr>
              <w:t xml:space="preserve"> </w:t>
            </w:r>
          </w:p>
          <w:p w:rsidR="005628D7" w:rsidRPr="005628D7" w:rsidRDefault="005628D7" w:rsidP="005628D7">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 850 mm</w:t>
            </w:r>
          </w:p>
        </w:tc>
        <w:tc>
          <w:tcPr>
            <w:tcW w:w="908" w:type="dxa"/>
            <w:vAlign w:val="center"/>
          </w:tcPr>
          <w:p w:rsidR="005628D7" w:rsidRPr="005628D7" w:rsidRDefault="005628D7" w:rsidP="00F272DC">
            <w:pPr>
              <w:pStyle w:val="Style37"/>
              <w:widowControl/>
              <w:spacing w:line="276" w:lineRule="auto"/>
              <w:ind w:firstLine="0"/>
              <w:jc w:val="center"/>
              <w:rPr>
                <w:rFonts w:ascii="Times New Roman" w:hAnsi="Times New Roman" w:cs="Times New Roman"/>
                <w:spacing w:val="-2"/>
                <w:sz w:val="18"/>
                <w:szCs w:val="18"/>
              </w:rPr>
            </w:pPr>
            <w:r w:rsidRPr="005628D7">
              <w:rPr>
                <w:rFonts w:ascii="Times New Roman" w:hAnsi="Times New Roman" w:cs="Times New Roman"/>
                <w:spacing w:val="-2"/>
                <w:sz w:val="18"/>
                <w:szCs w:val="18"/>
              </w:rPr>
              <w:t>C</w:t>
            </w:r>
          </w:p>
        </w:tc>
        <w:tc>
          <w:tcPr>
            <w:tcW w:w="4904" w:type="dxa"/>
            <w:gridSpan w:val="5"/>
            <w:vAlign w:val="center"/>
          </w:tcPr>
          <w:p w:rsidR="005628D7" w:rsidRDefault="005628D7" w:rsidP="005628D7">
            <w:pPr>
              <w:pStyle w:val="Style37"/>
              <w:widowControl/>
              <w:spacing w:line="276" w:lineRule="auto"/>
              <w:ind w:firstLine="0"/>
              <w:jc w:val="center"/>
              <w:rPr>
                <w:rFonts w:ascii="Times New Roman" w:hAnsi="Times New Roman" w:cs="Times New Roman"/>
                <w:spacing w:val="-2"/>
                <w:sz w:val="18"/>
                <w:szCs w:val="18"/>
              </w:rPr>
            </w:pPr>
          </w:p>
          <w:p w:rsidR="005628D7" w:rsidRDefault="005628D7" w:rsidP="005628D7">
            <w:pPr>
              <w:pStyle w:val="Style37"/>
              <w:widowControl/>
              <w:spacing w:line="276" w:lineRule="auto"/>
              <w:ind w:firstLine="0"/>
              <w:jc w:val="center"/>
              <w:rPr>
                <w:rFonts w:ascii="Times New Roman" w:hAnsi="Times New Roman" w:cs="Times New Roman"/>
                <w:spacing w:val="-2"/>
                <w:sz w:val="18"/>
                <w:szCs w:val="18"/>
              </w:rPr>
            </w:pPr>
          </w:p>
          <w:p w:rsidR="005628D7" w:rsidRPr="005628D7" w:rsidRDefault="005628D7" w:rsidP="005628D7">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2</w:t>
            </w:r>
          </w:p>
        </w:tc>
      </w:tr>
      <w:tr w:rsidR="00F272DC" w:rsidRPr="005628D7" w:rsidTr="00F272DC">
        <w:trPr>
          <w:trHeight w:val="462"/>
        </w:trPr>
        <w:tc>
          <w:tcPr>
            <w:tcW w:w="455" w:type="dxa"/>
            <w:vMerge w:val="restart"/>
          </w:tcPr>
          <w:p w:rsidR="00F272DC" w:rsidRPr="005628D7" w:rsidRDefault="00F272DC" w:rsidP="005628D7">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 xml:space="preserve">1.3 </w:t>
            </w:r>
          </w:p>
        </w:tc>
        <w:tc>
          <w:tcPr>
            <w:tcW w:w="3064" w:type="dxa"/>
            <w:vMerge w:val="restart"/>
          </w:tcPr>
          <w:p w:rsidR="00F272DC" w:rsidRDefault="00F272DC" w:rsidP="005628D7">
            <w:pPr>
              <w:pStyle w:val="Style37"/>
              <w:widowControl/>
              <w:spacing w:line="276" w:lineRule="auto"/>
              <w:ind w:firstLine="0"/>
              <w:rPr>
                <w:rFonts w:ascii="Times New Roman" w:hAnsi="Times New Roman" w:cs="Times New Roman"/>
                <w:spacing w:val="-2"/>
                <w:sz w:val="18"/>
                <w:szCs w:val="18"/>
              </w:rPr>
            </w:pPr>
            <w:r w:rsidRPr="005628D7">
              <w:rPr>
                <w:rFonts w:ascii="Times New Roman" w:hAnsi="Times New Roman" w:cs="Times New Roman"/>
                <w:spacing w:val="-2"/>
                <w:sz w:val="18"/>
                <w:szCs w:val="18"/>
              </w:rPr>
              <w:t>Odchyłki płaskości i pofalowania w mm (jeśli max. wymiary kostki &gt;300 mm), przy długości pomiarowej:</w:t>
            </w:r>
            <w:r>
              <w:rPr>
                <w:rFonts w:ascii="Times New Roman" w:hAnsi="Times New Roman" w:cs="Times New Roman"/>
                <w:spacing w:val="-2"/>
                <w:sz w:val="18"/>
                <w:szCs w:val="18"/>
              </w:rPr>
              <w:t xml:space="preserve"> </w:t>
            </w:r>
          </w:p>
          <w:p w:rsidR="00F272DC" w:rsidRPr="005628D7" w:rsidRDefault="00F272DC" w:rsidP="005628D7">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500 mm</w:t>
            </w:r>
          </w:p>
        </w:tc>
        <w:tc>
          <w:tcPr>
            <w:tcW w:w="908" w:type="dxa"/>
            <w:vMerge w:val="restart"/>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C</w:t>
            </w:r>
          </w:p>
        </w:tc>
        <w:tc>
          <w:tcPr>
            <w:tcW w:w="4904" w:type="dxa"/>
            <w:gridSpan w:val="5"/>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Maksymalna</w:t>
            </w:r>
          </w:p>
        </w:tc>
      </w:tr>
      <w:tr w:rsidR="00F272DC" w:rsidRPr="005628D7" w:rsidTr="00F272DC">
        <w:trPr>
          <w:trHeight w:val="462"/>
        </w:trPr>
        <w:tc>
          <w:tcPr>
            <w:tcW w:w="455" w:type="dxa"/>
            <w:vMerge/>
          </w:tcPr>
          <w:p w:rsid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3064" w:type="dxa"/>
            <w:vMerge/>
          </w:tcPr>
          <w:p w:rsidR="00F272DC" w:rsidRPr="005628D7" w:rsidRDefault="00F272DC" w:rsidP="005628D7">
            <w:pPr>
              <w:pStyle w:val="Style37"/>
              <w:widowControl/>
              <w:spacing w:line="276" w:lineRule="auto"/>
              <w:rPr>
                <w:rFonts w:ascii="Times New Roman" w:hAnsi="Times New Roman" w:cs="Times New Roman"/>
                <w:spacing w:val="-2"/>
                <w:sz w:val="18"/>
                <w:szCs w:val="18"/>
              </w:rPr>
            </w:pPr>
          </w:p>
        </w:tc>
        <w:tc>
          <w:tcPr>
            <w:tcW w:w="908" w:type="dxa"/>
            <w:vMerge/>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p>
        </w:tc>
        <w:tc>
          <w:tcPr>
            <w:tcW w:w="2452" w:type="dxa"/>
            <w:gridSpan w:val="3"/>
            <w:vAlign w:val="center"/>
          </w:tcPr>
          <w:p w:rsidR="00F272DC"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Wypukłość</w:t>
            </w:r>
          </w:p>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2,5</w:t>
            </w:r>
          </w:p>
        </w:tc>
        <w:tc>
          <w:tcPr>
            <w:tcW w:w="2452" w:type="dxa"/>
            <w:gridSpan w:val="2"/>
            <w:vAlign w:val="center"/>
          </w:tcPr>
          <w:p w:rsidR="00F272DC"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Wklęsłość</w:t>
            </w:r>
          </w:p>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1,5</w:t>
            </w:r>
          </w:p>
        </w:tc>
      </w:tr>
      <w:tr w:rsidR="005628D7" w:rsidRPr="005628D7" w:rsidTr="00F272DC">
        <w:tc>
          <w:tcPr>
            <w:tcW w:w="455" w:type="dxa"/>
          </w:tcPr>
          <w:p w:rsidR="005628D7" w:rsidRPr="005628D7" w:rsidRDefault="00F272DC" w:rsidP="005628D7">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1.4</w:t>
            </w:r>
          </w:p>
        </w:tc>
        <w:tc>
          <w:tcPr>
            <w:tcW w:w="3064" w:type="dxa"/>
          </w:tcPr>
          <w:p w:rsidR="005628D7" w:rsidRPr="005628D7" w:rsidRDefault="00F272DC" w:rsidP="00F272DC">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Minimalna grubość warstwy ścieralnej (dotyczy płyt dwuwarstwowych)</w:t>
            </w:r>
          </w:p>
        </w:tc>
        <w:tc>
          <w:tcPr>
            <w:tcW w:w="908" w:type="dxa"/>
            <w:vAlign w:val="center"/>
          </w:tcPr>
          <w:p w:rsidR="005628D7"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C</w:t>
            </w:r>
          </w:p>
        </w:tc>
        <w:tc>
          <w:tcPr>
            <w:tcW w:w="4904" w:type="dxa"/>
            <w:gridSpan w:val="5"/>
            <w:vAlign w:val="center"/>
          </w:tcPr>
          <w:p w:rsidR="005628D7"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5 mm</w:t>
            </w:r>
          </w:p>
        </w:tc>
      </w:tr>
      <w:tr w:rsidR="00F272DC" w:rsidRPr="005628D7" w:rsidTr="00AA2963">
        <w:tc>
          <w:tcPr>
            <w:tcW w:w="455" w:type="dxa"/>
          </w:tcPr>
          <w:p w:rsidR="00F272DC" w:rsidRPr="0045758A" w:rsidRDefault="00F272DC"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 xml:space="preserve">2. </w:t>
            </w:r>
          </w:p>
        </w:tc>
        <w:tc>
          <w:tcPr>
            <w:tcW w:w="8876" w:type="dxa"/>
            <w:gridSpan w:val="7"/>
          </w:tcPr>
          <w:p w:rsidR="00F272DC" w:rsidRPr="0045758A" w:rsidRDefault="00F272DC"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Właściwości fizyczne i mechaniczne</w:t>
            </w:r>
          </w:p>
        </w:tc>
      </w:tr>
      <w:tr w:rsidR="005628D7" w:rsidRPr="005628D7" w:rsidTr="00F272DC">
        <w:tc>
          <w:tcPr>
            <w:tcW w:w="455" w:type="dxa"/>
          </w:tcPr>
          <w:p w:rsidR="005628D7" w:rsidRPr="005628D7" w:rsidRDefault="00F272DC" w:rsidP="005628D7">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2.1</w:t>
            </w:r>
          </w:p>
        </w:tc>
        <w:tc>
          <w:tcPr>
            <w:tcW w:w="3064" w:type="dxa"/>
          </w:tcPr>
          <w:p w:rsidR="005628D7" w:rsidRPr="005628D7" w:rsidRDefault="00F272DC" w:rsidP="005628D7">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Wytrzymałość na zginanie</w:t>
            </w:r>
            <w:r w:rsidRPr="00F272DC">
              <w:rPr>
                <w:rFonts w:ascii="Times New Roman" w:hAnsi="Times New Roman" w:cs="Times New Roman"/>
                <w:spacing w:val="-2"/>
                <w:sz w:val="18"/>
                <w:szCs w:val="18"/>
                <w:vertAlign w:val="superscript"/>
              </w:rPr>
              <w:t>*)</w:t>
            </w:r>
          </w:p>
        </w:tc>
        <w:tc>
          <w:tcPr>
            <w:tcW w:w="908" w:type="dxa"/>
            <w:vAlign w:val="center"/>
          </w:tcPr>
          <w:p w:rsidR="005628D7"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F</w:t>
            </w:r>
          </w:p>
        </w:tc>
        <w:tc>
          <w:tcPr>
            <w:tcW w:w="4904" w:type="dxa"/>
            <w:gridSpan w:val="5"/>
          </w:tcPr>
          <w:p w:rsidR="005628D7" w:rsidRPr="005628D7" w:rsidRDefault="00F272DC" w:rsidP="005628D7">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Każdy pojedynczy wynik nie mniejszy niż 4,0 MPa</w:t>
            </w:r>
          </w:p>
        </w:tc>
      </w:tr>
      <w:tr w:rsidR="00F272DC" w:rsidRPr="005628D7" w:rsidTr="00F272DC">
        <w:trPr>
          <w:trHeight w:val="90"/>
        </w:trPr>
        <w:tc>
          <w:tcPr>
            <w:tcW w:w="455" w:type="dxa"/>
            <w:vMerge w:val="restart"/>
          </w:tcPr>
          <w:p w:rsidR="00F272DC" w:rsidRPr="005628D7" w:rsidRDefault="00F272DC" w:rsidP="005628D7">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 xml:space="preserve">2.2 </w:t>
            </w:r>
          </w:p>
        </w:tc>
        <w:tc>
          <w:tcPr>
            <w:tcW w:w="3064" w:type="dxa"/>
            <w:vMerge w:val="restart"/>
          </w:tcPr>
          <w:p w:rsidR="00F272DC" w:rsidRPr="005628D7" w:rsidRDefault="00F272DC" w:rsidP="00F272DC">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 xml:space="preserve">Odporność na ścieranie (wg </w:t>
            </w:r>
            <w:r>
              <w:rPr>
                <w:rFonts w:ascii="Times New Roman" w:hAnsi="Times New Roman" w:cs="Times New Roman"/>
                <w:spacing w:val="-2"/>
                <w:sz w:val="18"/>
                <w:szCs w:val="18"/>
              </w:rPr>
              <w:t>klasy 4 oznaczenia I normy)</w:t>
            </w:r>
          </w:p>
        </w:tc>
        <w:tc>
          <w:tcPr>
            <w:tcW w:w="908" w:type="dxa"/>
            <w:vMerge w:val="restart"/>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G i H</w:t>
            </w:r>
          </w:p>
        </w:tc>
        <w:tc>
          <w:tcPr>
            <w:tcW w:w="4904" w:type="dxa"/>
            <w:gridSpan w:val="5"/>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Pomiar wykonany na tarczy</w:t>
            </w:r>
          </w:p>
        </w:tc>
      </w:tr>
      <w:tr w:rsidR="00F272DC" w:rsidRPr="005628D7" w:rsidTr="00F272DC">
        <w:trPr>
          <w:trHeight w:val="88"/>
        </w:trPr>
        <w:tc>
          <w:tcPr>
            <w:tcW w:w="455" w:type="dxa"/>
            <w:vMerge/>
          </w:tcPr>
          <w:p w:rsid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3064" w:type="dxa"/>
            <w:vMerge/>
          </w:tcPr>
          <w:p w:rsidR="00F272DC" w:rsidRPr="00F272DC" w:rsidRDefault="00F272DC" w:rsidP="00F272DC">
            <w:pPr>
              <w:pStyle w:val="Style37"/>
              <w:widowControl/>
              <w:spacing w:line="276" w:lineRule="auto"/>
              <w:rPr>
                <w:rFonts w:ascii="Times New Roman" w:hAnsi="Times New Roman" w:cs="Times New Roman"/>
                <w:spacing w:val="-2"/>
                <w:sz w:val="18"/>
                <w:szCs w:val="18"/>
              </w:rPr>
            </w:pPr>
          </w:p>
        </w:tc>
        <w:tc>
          <w:tcPr>
            <w:tcW w:w="908" w:type="dxa"/>
            <w:vMerge/>
          </w:tcPr>
          <w:p w:rsidR="00F272DC" w:rsidRP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2452" w:type="dxa"/>
            <w:gridSpan w:val="3"/>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szerokiej ściernej,</w:t>
            </w:r>
            <w:r>
              <w:rPr>
                <w:rFonts w:ascii="Times New Roman" w:hAnsi="Times New Roman" w:cs="Times New Roman"/>
                <w:spacing w:val="-2"/>
                <w:sz w:val="18"/>
                <w:szCs w:val="18"/>
              </w:rPr>
              <w:t xml:space="preserve"> </w:t>
            </w:r>
            <w:r w:rsidRPr="00F272DC">
              <w:rPr>
                <w:rFonts w:ascii="Times New Roman" w:hAnsi="Times New Roman" w:cs="Times New Roman"/>
                <w:spacing w:val="-2"/>
                <w:sz w:val="18"/>
                <w:szCs w:val="18"/>
              </w:rPr>
              <w:t>wg zał. G normy</w:t>
            </w:r>
          </w:p>
        </w:tc>
        <w:tc>
          <w:tcPr>
            <w:tcW w:w="2452" w:type="dxa"/>
            <w:gridSpan w:val="2"/>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Böhmego,</w:t>
            </w:r>
            <w:r>
              <w:rPr>
                <w:rFonts w:ascii="Times New Roman" w:hAnsi="Times New Roman" w:cs="Times New Roman"/>
                <w:spacing w:val="-2"/>
                <w:sz w:val="18"/>
                <w:szCs w:val="18"/>
              </w:rPr>
              <w:t xml:space="preserve"> </w:t>
            </w:r>
            <w:r w:rsidRPr="00F272DC">
              <w:rPr>
                <w:rFonts w:ascii="Times New Roman" w:hAnsi="Times New Roman" w:cs="Times New Roman"/>
                <w:spacing w:val="-2"/>
                <w:sz w:val="18"/>
                <w:szCs w:val="18"/>
              </w:rPr>
              <w:t>wg zał. H normy</w:t>
            </w:r>
          </w:p>
        </w:tc>
      </w:tr>
      <w:tr w:rsidR="00F272DC" w:rsidRPr="005628D7" w:rsidTr="00F272DC">
        <w:trPr>
          <w:trHeight w:val="88"/>
        </w:trPr>
        <w:tc>
          <w:tcPr>
            <w:tcW w:w="455" w:type="dxa"/>
            <w:vMerge/>
          </w:tcPr>
          <w:p w:rsid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3064" w:type="dxa"/>
            <w:vMerge/>
          </w:tcPr>
          <w:p w:rsidR="00F272DC" w:rsidRPr="00F272DC" w:rsidRDefault="00F272DC" w:rsidP="00F272DC">
            <w:pPr>
              <w:pStyle w:val="Style37"/>
              <w:widowControl/>
              <w:spacing w:line="276" w:lineRule="auto"/>
              <w:rPr>
                <w:rFonts w:ascii="Times New Roman" w:hAnsi="Times New Roman" w:cs="Times New Roman"/>
                <w:spacing w:val="-2"/>
                <w:sz w:val="18"/>
                <w:szCs w:val="18"/>
              </w:rPr>
            </w:pPr>
          </w:p>
        </w:tc>
        <w:tc>
          <w:tcPr>
            <w:tcW w:w="908" w:type="dxa"/>
            <w:vMerge/>
          </w:tcPr>
          <w:p w:rsidR="00F272DC" w:rsidRP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2452" w:type="dxa"/>
            <w:gridSpan w:val="3"/>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 20 mm</w:t>
            </w:r>
          </w:p>
        </w:tc>
        <w:tc>
          <w:tcPr>
            <w:tcW w:w="2452" w:type="dxa"/>
            <w:gridSpan w:val="2"/>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 18 000 mm</w:t>
            </w:r>
            <w:r w:rsidRPr="00F272DC">
              <w:rPr>
                <w:rFonts w:ascii="Times New Roman" w:hAnsi="Times New Roman" w:cs="Times New Roman"/>
                <w:spacing w:val="-2"/>
                <w:sz w:val="18"/>
                <w:szCs w:val="18"/>
                <w:vertAlign w:val="superscript"/>
              </w:rPr>
              <w:t>3</w:t>
            </w:r>
            <w:r>
              <w:rPr>
                <w:rFonts w:ascii="Times New Roman" w:hAnsi="Times New Roman" w:cs="Times New Roman"/>
                <w:spacing w:val="-2"/>
                <w:sz w:val="18"/>
                <w:szCs w:val="18"/>
              </w:rPr>
              <w:t>/5000 mm</w:t>
            </w:r>
            <w:r w:rsidRPr="00F272DC">
              <w:rPr>
                <w:rFonts w:ascii="Times New Roman" w:hAnsi="Times New Roman" w:cs="Times New Roman"/>
                <w:spacing w:val="-2"/>
                <w:sz w:val="18"/>
                <w:szCs w:val="18"/>
                <w:vertAlign w:val="superscript"/>
              </w:rPr>
              <w:t>2</w:t>
            </w:r>
          </w:p>
        </w:tc>
      </w:tr>
      <w:tr w:rsidR="00F272DC" w:rsidRPr="005628D7" w:rsidTr="00F272DC">
        <w:tc>
          <w:tcPr>
            <w:tcW w:w="455" w:type="dxa"/>
          </w:tcPr>
          <w:p w:rsidR="00F272DC" w:rsidRPr="005628D7" w:rsidRDefault="00F272DC" w:rsidP="005628D7">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2.3</w:t>
            </w:r>
          </w:p>
        </w:tc>
        <w:tc>
          <w:tcPr>
            <w:tcW w:w="3064" w:type="dxa"/>
          </w:tcPr>
          <w:p w:rsidR="00F272DC" w:rsidRPr="005628D7" w:rsidRDefault="00F272DC" w:rsidP="00F272DC">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Odporność na poślizg/poślizgnięcie – wartość USRV</w:t>
            </w:r>
          </w:p>
        </w:tc>
        <w:tc>
          <w:tcPr>
            <w:tcW w:w="908" w:type="dxa"/>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I</w:t>
            </w:r>
          </w:p>
        </w:tc>
        <w:tc>
          <w:tcPr>
            <w:tcW w:w="4904" w:type="dxa"/>
            <w:gridSpan w:val="5"/>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Wartość średnia ≥ 55</w:t>
            </w:r>
          </w:p>
        </w:tc>
      </w:tr>
      <w:tr w:rsidR="00F272DC" w:rsidRPr="005628D7" w:rsidTr="00AA2963">
        <w:tc>
          <w:tcPr>
            <w:tcW w:w="455" w:type="dxa"/>
          </w:tcPr>
          <w:p w:rsidR="00F272DC" w:rsidRPr="0045758A" w:rsidRDefault="00F272DC"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3</w:t>
            </w:r>
          </w:p>
        </w:tc>
        <w:tc>
          <w:tcPr>
            <w:tcW w:w="8876" w:type="dxa"/>
            <w:gridSpan w:val="7"/>
          </w:tcPr>
          <w:p w:rsidR="00F272DC" w:rsidRPr="0045758A" w:rsidRDefault="00F272DC"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Odporność na warunki atmosferyczne (kryteria stosowane łącznie)</w:t>
            </w:r>
          </w:p>
        </w:tc>
      </w:tr>
      <w:tr w:rsidR="00F272DC" w:rsidRPr="005628D7" w:rsidTr="00F272DC">
        <w:trPr>
          <w:trHeight w:val="398"/>
        </w:trPr>
        <w:tc>
          <w:tcPr>
            <w:tcW w:w="455" w:type="dxa"/>
            <w:vMerge w:val="restart"/>
          </w:tcPr>
          <w:p w:rsidR="00F272DC" w:rsidRPr="005628D7" w:rsidRDefault="00F272DC" w:rsidP="005628D7">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3.1</w:t>
            </w:r>
          </w:p>
        </w:tc>
        <w:tc>
          <w:tcPr>
            <w:tcW w:w="3064" w:type="dxa"/>
            <w:vMerge w:val="restart"/>
          </w:tcPr>
          <w:p w:rsidR="00F272DC" w:rsidRDefault="00F272DC" w:rsidP="00F272DC">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Odporność na zamrażanie/</w:t>
            </w:r>
            <w:r w:rsidRPr="00F272DC">
              <w:rPr>
                <w:rFonts w:ascii="Times New Roman" w:hAnsi="Times New Roman" w:cs="Times New Roman"/>
                <w:spacing w:val="-2"/>
                <w:sz w:val="18"/>
                <w:szCs w:val="18"/>
              </w:rPr>
              <w:t>rozmrażanie z udziałem soli odladzającej</w:t>
            </w:r>
          </w:p>
          <w:p w:rsidR="00F272DC" w:rsidRDefault="00F272DC" w:rsidP="00F272DC">
            <w:pPr>
              <w:pStyle w:val="Style37"/>
              <w:widowControl/>
              <w:spacing w:line="276" w:lineRule="auto"/>
              <w:ind w:firstLine="0"/>
              <w:rPr>
                <w:rFonts w:ascii="Times New Roman" w:hAnsi="Times New Roman" w:cs="Times New Roman"/>
                <w:spacing w:val="-2"/>
                <w:sz w:val="18"/>
                <w:szCs w:val="18"/>
              </w:rPr>
            </w:pPr>
          </w:p>
          <w:p w:rsidR="00F272DC" w:rsidRDefault="00F272DC" w:rsidP="00F272DC">
            <w:pPr>
              <w:pStyle w:val="Style37"/>
              <w:widowControl/>
              <w:spacing w:line="276" w:lineRule="auto"/>
              <w:ind w:firstLine="0"/>
              <w:rPr>
                <w:rFonts w:ascii="Times New Roman" w:hAnsi="Times New Roman" w:cs="Times New Roman"/>
                <w:spacing w:val="-2"/>
                <w:sz w:val="18"/>
                <w:szCs w:val="18"/>
              </w:rPr>
            </w:pPr>
          </w:p>
          <w:p w:rsidR="00F272DC" w:rsidRDefault="00F272DC" w:rsidP="00F272DC">
            <w:pPr>
              <w:pStyle w:val="Style37"/>
              <w:widowControl/>
              <w:spacing w:line="276" w:lineRule="auto"/>
              <w:ind w:firstLine="0"/>
              <w:rPr>
                <w:rFonts w:ascii="Times New Roman" w:hAnsi="Times New Roman" w:cs="Times New Roman"/>
                <w:spacing w:val="-2"/>
                <w:sz w:val="18"/>
                <w:szCs w:val="18"/>
              </w:rPr>
            </w:pPr>
            <w:r w:rsidRPr="00F272DC">
              <w:rPr>
                <w:rFonts w:ascii="Times New Roman" w:hAnsi="Times New Roman" w:cs="Times New Roman"/>
                <w:spacing w:val="-2"/>
                <w:sz w:val="18"/>
                <w:szCs w:val="18"/>
              </w:rPr>
              <w:t>-</w:t>
            </w:r>
            <w:r>
              <w:rPr>
                <w:rFonts w:ascii="Times New Roman" w:hAnsi="Times New Roman" w:cs="Times New Roman"/>
                <w:spacing w:val="-2"/>
                <w:sz w:val="18"/>
                <w:szCs w:val="18"/>
              </w:rPr>
              <w:t xml:space="preserve">    </w:t>
            </w:r>
            <w:r w:rsidRPr="00F272DC">
              <w:rPr>
                <w:rFonts w:ascii="Times New Roman" w:hAnsi="Times New Roman" w:cs="Times New Roman"/>
                <w:spacing w:val="-2"/>
                <w:sz w:val="18"/>
                <w:szCs w:val="18"/>
              </w:rPr>
              <w:t xml:space="preserve"> badanie warstwy ścieralnej</w:t>
            </w:r>
          </w:p>
          <w:p w:rsidR="00F272DC" w:rsidRPr="005628D7" w:rsidRDefault="00F272DC" w:rsidP="00F272DC">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w:t>
            </w:r>
            <w:r w:rsidRPr="00F272DC">
              <w:rPr>
                <w:rFonts w:ascii="Times New Roman" w:hAnsi="Times New Roman" w:cs="Times New Roman"/>
                <w:spacing w:val="-2"/>
                <w:sz w:val="18"/>
                <w:szCs w:val="18"/>
              </w:rPr>
              <w:t xml:space="preserve"> badanie warstwy konstrukcyjnej (dotyczy płyt dwuwarstwowych)</w:t>
            </w:r>
          </w:p>
        </w:tc>
        <w:tc>
          <w:tcPr>
            <w:tcW w:w="908" w:type="dxa"/>
            <w:vMerge w:val="restart"/>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D</w:t>
            </w:r>
          </w:p>
        </w:tc>
        <w:tc>
          <w:tcPr>
            <w:tcW w:w="4904" w:type="dxa"/>
            <w:gridSpan w:val="5"/>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Ubytek masy po badaniu w kg/m</w:t>
            </w:r>
            <w:r w:rsidRPr="00F272DC">
              <w:rPr>
                <w:rFonts w:ascii="Times New Roman" w:hAnsi="Times New Roman" w:cs="Times New Roman"/>
                <w:spacing w:val="-2"/>
                <w:sz w:val="18"/>
                <w:szCs w:val="18"/>
                <w:vertAlign w:val="superscript"/>
              </w:rPr>
              <w:t>2</w:t>
            </w:r>
          </w:p>
        </w:tc>
      </w:tr>
      <w:tr w:rsidR="00F272DC" w:rsidRPr="005628D7" w:rsidTr="00F272DC">
        <w:trPr>
          <w:trHeight w:val="396"/>
        </w:trPr>
        <w:tc>
          <w:tcPr>
            <w:tcW w:w="455" w:type="dxa"/>
            <w:vMerge/>
          </w:tcPr>
          <w:p w:rsidR="00F272DC" w:rsidRP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3064" w:type="dxa"/>
            <w:vMerge/>
          </w:tcPr>
          <w:p w:rsidR="00F272DC" w:rsidRPr="00F272DC" w:rsidRDefault="00F272DC" w:rsidP="00F272DC">
            <w:pPr>
              <w:pStyle w:val="Style37"/>
              <w:widowControl/>
              <w:spacing w:line="276" w:lineRule="auto"/>
              <w:rPr>
                <w:rFonts w:ascii="Times New Roman" w:hAnsi="Times New Roman" w:cs="Times New Roman"/>
                <w:spacing w:val="-2"/>
                <w:sz w:val="18"/>
                <w:szCs w:val="18"/>
              </w:rPr>
            </w:pPr>
          </w:p>
        </w:tc>
        <w:tc>
          <w:tcPr>
            <w:tcW w:w="908" w:type="dxa"/>
            <w:vMerge/>
          </w:tcPr>
          <w:p w:rsidR="00F272DC" w:rsidRP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2452" w:type="dxa"/>
            <w:gridSpan w:val="3"/>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Średni</w:t>
            </w:r>
          </w:p>
        </w:tc>
        <w:tc>
          <w:tcPr>
            <w:tcW w:w="2452" w:type="dxa"/>
            <w:gridSpan w:val="2"/>
            <w:vAlign w:val="center"/>
          </w:tcPr>
          <w:p w:rsidR="00F272DC" w:rsidRPr="005628D7" w:rsidRDefault="00F272DC" w:rsidP="00F272DC">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Maksymalny</w:t>
            </w:r>
          </w:p>
        </w:tc>
      </w:tr>
      <w:tr w:rsidR="00F272DC" w:rsidRPr="005628D7" w:rsidTr="00AA2963">
        <w:trPr>
          <w:trHeight w:val="396"/>
        </w:trPr>
        <w:tc>
          <w:tcPr>
            <w:tcW w:w="455" w:type="dxa"/>
            <w:vMerge/>
          </w:tcPr>
          <w:p w:rsidR="00F272DC" w:rsidRP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3064" w:type="dxa"/>
            <w:vMerge/>
          </w:tcPr>
          <w:p w:rsidR="00F272DC" w:rsidRPr="00F272DC" w:rsidRDefault="00F272DC" w:rsidP="00F272DC">
            <w:pPr>
              <w:pStyle w:val="Style37"/>
              <w:widowControl/>
              <w:spacing w:line="276" w:lineRule="auto"/>
              <w:rPr>
                <w:rFonts w:ascii="Times New Roman" w:hAnsi="Times New Roman" w:cs="Times New Roman"/>
                <w:spacing w:val="-2"/>
                <w:sz w:val="18"/>
                <w:szCs w:val="18"/>
              </w:rPr>
            </w:pPr>
          </w:p>
        </w:tc>
        <w:tc>
          <w:tcPr>
            <w:tcW w:w="908" w:type="dxa"/>
            <w:vMerge/>
          </w:tcPr>
          <w:p w:rsidR="00F272DC" w:rsidRPr="00F272DC" w:rsidRDefault="00F272DC" w:rsidP="005628D7">
            <w:pPr>
              <w:pStyle w:val="Style37"/>
              <w:widowControl/>
              <w:spacing w:line="276" w:lineRule="auto"/>
              <w:ind w:firstLine="0"/>
              <w:rPr>
                <w:rFonts w:ascii="Times New Roman" w:hAnsi="Times New Roman" w:cs="Times New Roman"/>
                <w:spacing w:val="-2"/>
                <w:sz w:val="18"/>
                <w:szCs w:val="18"/>
              </w:rPr>
            </w:pPr>
          </w:p>
        </w:tc>
        <w:tc>
          <w:tcPr>
            <w:tcW w:w="2452" w:type="dxa"/>
            <w:gridSpan w:val="3"/>
          </w:tcPr>
          <w:p w:rsidR="00F272DC" w:rsidRDefault="00F272DC" w:rsidP="0045758A">
            <w:pPr>
              <w:pStyle w:val="Style37"/>
              <w:widowControl/>
              <w:spacing w:line="276" w:lineRule="auto"/>
              <w:jc w:val="center"/>
              <w:rPr>
                <w:rFonts w:ascii="Times New Roman" w:hAnsi="Times New Roman" w:cs="Times New Roman"/>
                <w:spacing w:val="-2"/>
                <w:sz w:val="18"/>
                <w:szCs w:val="18"/>
              </w:rPr>
            </w:pPr>
          </w:p>
          <w:p w:rsidR="00F272DC" w:rsidRPr="00F272DC" w:rsidRDefault="00F272DC" w:rsidP="0045758A">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 0,5 kg/m</w:t>
            </w:r>
            <w:r w:rsidRPr="00F272DC">
              <w:rPr>
                <w:rFonts w:ascii="Times New Roman" w:hAnsi="Times New Roman" w:cs="Times New Roman"/>
                <w:spacing w:val="-2"/>
                <w:sz w:val="18"/>
                <w:szCs w:val="18"/>
                <w:vertAlign w:val="superscript"/>
              </w:rPr>
              <w:t>2</w:t>
            </w:r>
          </w:p>
          <w:p w:rsidR="00F272DC" w:rsidRPr="005628D7" w:rsidRDefault="00F272DC" w:rsidP="0045758A">
            <w:pPr>
              <w:pStyle w:val="Style37"/>
              <w:widowControl/>
              <w:spacing w:line="276" w:lineRule="auto"/>
              <w:ind w:firstLine="0"/>
              <w:jc w:val="center"/>
              <w:rPr>
                <w:rFonts w:ascii="Times New Roman" w:hAnsi="Times New Roman" w:cs="Times New Roman"/>
                <w:spacing w:val="-2"/>
                <w:sz w:val="18"/>
                <w:szCs w:val="18"/>
              </w:rPr>
            </w:pPr>
            <w:r w:rsidRPr="00F272DC">
              <w:rPr>
                <w:rFonts w:ascii="Times New Roman" w:hAnsi="Times New Roman" w:cs="Times New Roman"/>
                <w:spacing w:val="-2"/>
                <w:sz w:val="18"/>
                <w:szCs w:val="18"/>
              </w:rPr>
              <w:t>≤ 1,0 kg/m</w:t>
            </w:r>
            <w:r w:rsidRPr="00F272DC">
              <w:rPr>
                <w:rFonts w:ascii="Times New Roman" w:hAnsi="Times New Roman" w:cs="Times New Roman"/>
                <w:spacing w:val="-2"/>
                <w:sz w:val="18"/>
                <w:szCs w:val="18"/>
                <w:vertAlign w:val="superscript"/>
              </w:rPr>
              <w:t>2</w:t>
            </w:r>
          </w:p>
        </w:tc>
        <w:tc>
          <w:tcPr>
            <w:tcW w:w="2452" w:type="dxa"/>
            <w:gridSpan w:val="2"/>
          </w:tcPr>
          <w:p w:rsidR="00F272DC" w:rsidRDefault="00F272DC" w:rsidP="0045758A">
            <w:pPr>
              <w:pStyle w:val="Style37"/>
              <w:widowControl/>
              <w:spacing w:line="276" w:lineRule="auto"/>
              <w:ind w:firstLine="0"/>
              <w:jc w:val="center"/>
              <w:rPr>
                <w:rFonts w:ascii="Times New Roman" w:hAnsi="Times New Roman" w:cs="Times New Roman"/>
                <w:spacing w:val="-2"/>
                <w:sz w:val="18"/>
                <w:szCs w:val="18"/>
              </w:rPr>
            </w:pPr>
          </w:p>
          <w:p w:rsidR="00F272DC" w:rsidRDefault="00F272DC" w:rsidP="0045758A">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 1,0 kg/m</w:t>
            </w:r>
            <w:r w:rsidRPr="00F272DC">
              <w:rPr>
                <w:rFonts w:ascii="Times New Roman" w:hAnsi="Times New Roman" w:cs="Times New Roman"/>
                <w:spacing w:val="-2"/>
                <w:sz w:val="18"/>
                <w:szCs w:val="18"/>
                <w:vertAlign w:val="superscript"/>
              </w:rPr>
              <w:t>2</w:t>
            </w:r>
          </w:p>
          <w:p w:rsidR="00F272DC" w:rsidRPr="005628D7" w:rsidRDefault="00F272DC" w:rsidP="0045758A">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 1,5 kg/m</w:t>
            </w:r>
            <w:r w:rsidRPr="00F272DC">
              <w:rPr>
                <w:rFonts w:ascii="Times New Roman" w:hAnsi="Times New Roman" w:cs="Times New Roman"/>
                <w:spacing w:val="-2"/>
                <w:sz w:val="18"/>
                <w:szCs w:val="18"/>
                <w:vertAlign w:val="superscript"/>
              </w:rPr>
              <w:t>2</w:t>
            </w:r>
          </w:p>
        </w:tc>
      </w:tr>
      <w:tr w:rsidR="00F272DC" w:rsidRPr="005628D7" w:rsidTr="005628D7">
        <w:tc>
          <w:tcPr>
            <w:tcW w:w="455" w:type="dxa"/>
          </w:tcPr>
          <w:p w:rsidR="00F272DC" w:rsidRPr="005628D7" w:rsidRDefault="0045758A" w:rsidP="005628D7">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3.2</w:t>
            </w:r>
          </w:p>
        </w:tc>
        <w:tc>
          <w:tcPr>
            <w:tcW w:w="3064" w:type="dxa"/>
          </w:tcPr>
          <w:p w:rsidR="00F272DC" w:rsidRPr="005628D7" w:rsidRDefault="0045758A" w:rsidP="005628D7">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Nasiąkliwość</w:t>
            </w:r>
          </w:p>
        </w:tc>
        <w:tc>
          <w:tcPr>
            <w:tcW w:w="908" w:type="dxa"/>
          </w:tcPr>
          <w:p w:rsidR="00F272DC" w:rsidRPr="005628D7" w:rsidRDefault="0045758A" w:rsidP="0045758A">
            <w:pPr>
              <w:pStyle w:val="Style37"/>
              <w:widowControl/>
              <w:spacing w:line="276" w:lineRule="auto"/>
              <w:ind w:firstLine="0"/>
              <w:jc w:val="center"/>
              <w:rPr>
                <w:rFonts w:ascii="Times New Roman" w:hAnsi="Times New Roman" w:cs="Times New Roman"/>
                <w:spacing w:val="-2"/>
                <w:sz w:val="18"/>
                <w:szCs w:val="18"/>
              </w:rPr>
            </w:pPr>
            <w:r w:rsidRPr="0045758A">
              <w:rPr>
                <w:rFonts w:ascii="Times New Roman" w:hAnsi="Times New Roman" w:cs="Times New Roman"/>
                <w:spacing w:val="-2"/>
                <w:sz w:val="18"/>
                <w:szCs w:val="18"/>
              </w:rPr>
              <w:t>E</w:t>
            </w:r>
          </w:p>
        </w:tc>
        <w:tc>
          <w:tcPr>
            <w:tcW w:w="4904" w:type="dxa"/>
            <w:gridSpan w:val="5"/>
          </w:tcPr>
          <w:p w:rsidR="0045758A" w:rsidRPr="0045758A"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 xml:space="preserve">Wartość średnia nie większa niż 5,0%, przy czym żaden </w:t>
            </w:r>
          </w:p>
          <w:p w:rsidR="00F272DC" w:rsidRPr="005628D7"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pojedynczy wynik nie przekracza 5,5%</w:t>
            </w:r>
          </w:p>
        </w:tc>
      </w:tr>
      <w:tr w:rsidR="0045758A" w:rsidRPr="005628D7" w:rsidTr="00AA2963">
        <w:tc>
          <w:tcPr>
            <w:tcW w:w="455" w:type="dxa"/>
          </w:tcPr>
          <w:p w:rsidR="0045758A" w:rsidRPr="0045758A" w:rsidRDefault="0045758A"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4</w:t>
            </w:r>
          </w:p>
        </w:tc>
        <w:tc>
          <w:tcPr>
            <w:tcW w:w="8876" w:type="dxa"/>
            <w:gridSpan w:val="7"/>
          </w:tcPr>
          <w:p w:rsidR="0045758A" w:rsidRPr="0045758A" w:rsidRDefault="0045758A" w:rsidP="005628D7">
            <w:pPr>
              <w:pStyle w:val="Style37"/>
              <w:widowControl/>
              <w:spacing w:line="276" w:lineRule="auto"/>
              <w:ind w:firstLine="0"/>
              <w:rPr>
                <w:rFonts w:ascii="Times New Roman" w:hAnsi="Times New Roman" w:cs="Times New Roman"/>
                <w:b/>
                <w:spacing w:val="-2"/>
                <w:sz w:val="18"/>
                <w:szCs w:val="18"/>
              </w:rPr>
            </w:pPr>
            <w:r w:rsidRPr="0045758A">
              <w:rPr>
                <w:rFonts w:ascii="Times New Roman" w:hAnsi="Times New Roman" w:cs="Times New Roman"/>
                <w:b/>
                <w:spacing w:val="-2"/>
                <w:sz w:val="18"/>
                <w:szCs w:val="18"/>
              </w:rPr>
              <w:t>Aspekty wizualne</w:t>
            </w:r>
          </w:p>
        </w:tc>
      </w:tr>
      <w:tr w:rsidR="00F272DC" w:rsidRPr="005628D7" w:rsidTr="0045758A">
        <w:tc>
          <w:tcPr>
            <w:tcW w:w="455" w:type="dxa"/>
          </w:tcPr>
          <w:p w:rsidR="00F272DC" w:rsidRPr="005628D7" w:rsidRDefault="0045758A" w:rsidP="005628D7">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4.1</w:t>
            </w:r>
          </w:p>
        </w:tc>
        <w:tc>
          <w:tcPr>
            <w:tcW w:w="3064" w:type="dxa"/>
          </w:tcPr>
          <w:p w:rsidR="00F272DC" w:rsidRPr="005628D7" w:rsidRDefault="0045758A" w:rsidP="005628D7">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Wygląd</w:t>
            </w:r>
          </w:p>
        </w:tc>
        <w:tc>
          <w:tcPr>
            <w:tcW w:w="908" w:type="dxa"/>
            <w:vAlign w:val="center"/>
          </w:tcPr>
          <w:p w:rsidR="00F272DC" w:rsidRPr="005628D7" w:rsidRDefault="0045758A" w:rsidP="0045758A">
            <w:pPr>
              <w:pStyle w:val="Style37"/>
              <w:widowControl/>
              <w:spacing w:line="276" w:lineRule="auto"/>
              <w:ind w:firstLine="0"/>
              <w:jc w:val="center"/>
              <w:rPr>
                <w:rFonts w:ascii="Times New Roman" w:hAnsi="Times New Roman" w:cs="Times New Roman"/>
                <w:spacing w:val="-2"/>
                <w:sz w:val="18"/>
                <w:szCs w:val="18"/>
              </w:rPr>
            </w:pPr>
            <w:r w:rsidRPr="0045758A">
              <w:rPr>
                <w:rFonts w:ascii="Times New Roman" w:hAnsi="Times New Roman" w:cs="Times New Roman"/>
                <w:spacing w:val="-2"/>
                <w:sz w:val="18"/>
                <w:szCs w:val="18"/>
              </w:rPr>
              <w:t>J</w:t>
            </w:r>
          </w:p>
        </w:tc>
        <w:tc>
          <w:tcPr>
            <w:tcW w:w="4904" w:type="dxa"/>
            <w:gridSpan w:val="5"/>
          </w:tcPr>
          <w:p w:rsidR="0045758A" w:rsidRPr="0045758A"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a) górna powierzchnia płyt nie powinna mieć rys (poza drobnymi przytarciami transportowymi) i odprysków,</w:t>
            </w:r>
          </w:p>
          <w:p w:rsidR="0045758A" w:rsidRPr="0045758A"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b) nie dopuszcza się rozwarstwień w płytach dwuwarstwowych,</w:t>
            </w:r>
          </w:p>
          <w:p w:rsidR="00F272DC" w:rsidRPr="005628D7"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c) ewentualne wykwity nie są uważane za istotne</w:t>
            </w:r>
            <w:r w:rsidRPr="0045758A">
              <w:rPr>
                <w:rFonts w:ascii="Times New Roman" w:hAnsi="Times New Roman" w:cs="Times New Roman"/>
                <w:spacing w:val="-2"/>
                <w:sz w:val="18"/>
                <w:szCs w:val="18"/>
                <w:vertAlign w:val="superscript"/>
              </w:rPr>
              <w:t>**)</w:t>
            </w:r>
          </w:p>
        </w:tc>
      </w:tr>
      <w:tr w:rsidR="0045758A" w:rsidRPr="005628D7" w:rsidTr="0045758A">
        <w:tc>
          <w:tcPr>
            <w:tcW w:w="455" w:type="dxa"/>
          </w:tcPr>
          <w:p w:rsidR="0045758A" w:rsidRPr="005628D7" w:rsidRDefault="0045758A" w:rsidP="005628D7">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4.2</w:t>
            </w:r>
          </w:p>
        </w:tc>
        <w:tc>
          <w:tcPr>
            <w:tcW w:w="3064" w:type="dxa"/>
          </w:tcPr>
          <w:p w:rsidR="0045758A" w:rsidRPr="005628D7" w:rsidRDefault="0045758A" w:rsidP="005628D7">
            <w:pPr>
              <w:pStyle w:val="Style37"/>
              <w:widowControl/>
              <w:spacing w:line="276" w:lineRule="auto"/>
              <w:ind w:firstLine="0"/>
              <w:rPr>
                <w:rFonts w:ascii="Times New Roman" w:hAnsi="Times New Roman" w:cs="Times New Roman"/>
                <w:spacing w:val="-2"/>
                <w:sz w:val="18"/>
                <w:szCs w:val="18"/>
              </w:rPr>
            </w:pPr>
            <w:r>
              <w:rPr>
                <w:rFonts w:ascii="Times New Roman" w:hAnsi="Times New Roman" w:cs="Times New Roman"/>
                <w:spacing w:val="-2"/>
                <w:sz w:val="18"/>
                <w:szCs w:val="18"/>
              </w:rPr>
              <w:t>Tekstura i zabarwienie</w:t>
            </w:r>
            <w:r w:rsidRPr="0045758A">
              <w:rPr>
                <w:rFonts w:ascii="Times New Roman" w:hAnsi="Times New Roman" w:cs="Times New Roman"/>
                <w:spacing w:val="-2"/>
                <w:sz w:val="18"/>
                <w:szCs w:val="18"/>
                <w:vertAlign w:val="superscript"/>
              </w:rPr>
              <w:t xml:space="preserve"> ***)</w:t>
            </w:r>
          </w:p>
        </w:tc>
        <w:tc>
          <w:tcPr>
            <w:tcW w:w="908" w:type="dxa"/>
            <w:vAlign w:val="center"/>
          </w:tcPr>
          <w:p w:rsidR="0045758A" w:rsidRPr="005628D7" w:rsidRDefault="0045758A" w:rsidP="0045758A">
            <w:pPr>
              <w:pStyle w:val="Style37"/>
              <w:widowControl/>
              <w:spacing w:line="276" w:lineRule="auto"/>
              <w:ind w:firstLine="0"/>
              <w:jc w:val="center"/>
              <w:rPr>
                <w:rFonts w:ascii="Times New Roman" w:hAnsi="Times New Roman" w:cs="Times New Roman"/>
                <w:spacing w:val="-2"/>
                <w:sz w:val="18"/>
                <w:szCs w:val="18"/>
              </w:rPr>
            </w:pPr>
            <w:r>
              <w:rPr>
                <w:rFonts w:ascii="Times New Roman" w:hAnsi="Times New Roman" w:cs="Times New Roman"/>
                <w:spacing w:val="-2"/>
                <w:sz w:val="18"/>
                <w:szCs w:val="18"/>
              </w:rPr>
              <w:t>J</w:t>
            </w:r>
          </w:p>
        </w:tc>
        <w:tc>
          <w:tcPr>
            <w:tcW w:w="4904" w:type="dxa"/>
            <w:gridSpan w:val="5"/>
          </w:tcPr>
          <w:p w:rsidR="0045758A" w:rsidRPr="0045758A" w:rsidRDefault="0045758A" w:rsidP="0045758A">
            <w:pPr>
              <w:pStyle w:val="Style37"/>
              <w:widowControl/>
              <w:spacing w:line="276" w:lineRule="auto"/>
              <w:rPr>
                <w:rFonts w:ascii="Times New Roman" w:hAnsi="Times New Roman" w:cs="Times New Roman"/>
                <w:spacing w:val="-2"/>
                <w:sz w:val="18"/>
                <w:szCs w:val="18"/>
              </w:rPr>
            </w:pPr>
            <w:r w:rsidRPr="0045758A">
              <w:rPr>
                <w:rFonts w:ascii="Times New Roman" w:hAnsi="Times New Roman" w:cs="Times New Roman"/>
                <w:spacing w:val="-2"/>
                <w:sz w:val="18"/>
                <w:szCs w:val="18"/>
              </w:rPr>
              <w:t xml:space="preserve">a) tekstura lub zabarwienie kostki powinny być </w:t>
            </w:r>
          </w:p>
          <w:p w:rsidR="0045758A" w:rsidRPr="0045758A" w:rsidRDefault="0045758A" w:rsidP="0045758A">
            <w:pPr>
              <w:pStyle w:val="Style37"/>
              <w:widowControl/>
              <w:spacing w:line="276" w:lineRule="auto"/>
              <w:rPr>
                <w:rFonts w:ascii="Times New Roman" w:hAnsi="Times New Roman" w:cs="Times New Roman"/>
                <w:spacing w:val="-2"/>
                <w:sz w:val="18"/>
                <w:szCs w:val="18"/>
              </w:rPr>
            </w:pPr>
            <w:r w:rsidRPr="0045758A">
              <w:rPr>
                <w:rFonts w:ascii="Times New Roman" w:hAnsi="Times New Roman" w:cs="Times New Roman"/>
                <w:spacing w:val="-2"/>
                <w:sz w:val="18"/>
                <w:szCs w:val="18"/>
              </w:rPr>
              <w:t xml:space="preserve">porównane z próbką producenta, zatwierdzona przez </w:t>
            </w:r>
          </w:p>
          <w:p w:rsidR="0045758A" w:rsidRPr="0045758A" w:rsidRDefault="0045758A" w:rsidP="0045758A">
            <w:pPr>
              <w:pStyle w:val="Style37"/>
              <w:widowControl/>
              <w:spacing w:line="276" w:lineRule="auto"/>
              <w:rPr>
                <w:rFonts w:ascii="Times New Roman" w:hAnsi="Times New Roman" w:cs="Times New Roman"/>
                <w:spacing w:val="-2"/>
                <w:sz w:val="18"/>
                <w:szCs w:val="18"/>
              </w:rPr>
            </w:pPr>
            <w:r w:rsidRPr="0045758A">
              <w:rPr>
                <w:rFonts w:ascii="Times New Roman" w:hAnsi="Times New Roman" w:cs="Times New Roman"/>
                <w:spacing w:val="-2"/>
                <w:sz w:val="18"/>
                <w:szCs w:val="18"/>
              </w:rPr>
              <w:t>odbiorcę,</w:t>
            </w:r>
          </w:p>
          <w:p w:rsidR="0045758A" w:rsidRPr="0045758A" w:rsidRDefault="0045758A" w:rsidP="0045758A">
            <w:pPr>
              <w:pStyle w:val="Style37"/>
              <w:widowControl/>
              <w:spacing w:line="276" w:lineRule="auto"/>
              <w:rPr>
                <w:rFonts w:ascii="Times New Roman" w:hAnsi="Times New Roman" w:cs="Times New Roman"/>
                <w:spacing w:val="-2"/>
                <w:sz w:val="18"/>
                <w:szCs w:val="18"/>
              </w:rPr>
            </w:pPr>
            <w:r w:rsidRPr="0045758A">
              <w:rPr>
                <w:rFonts w:ascii="Times New Roman" w:hAnsi="Times New Roman" w:cs="Times New Roman"/>
                <w:spacing w:val="-2"/>
                <w:sz w:val="18"/>
                <w:szCs w:val="18"/>
              </w:rPr>
              <w:t xml:space="preserve">b) ewentualne różnice w jednolitości tekstury lub </w:t>
            </w:r>
          </w:p>
          <w:p w:rsidR="0045758A" w:rsidRPr="0045758A" w:rsidRDefault="0045758A" w:rsidP="0045758A">
            <w:pPr>
              <w:pStyle w:val="Style37"/>
              <w:widowControl/>
              <w:spacing w:line="276" w:lineRule="auto"/>
              <w:rPr>
                <w:rFonts w:ascii="Times New Roman" w:hAnsi="Times New Roman" w:cs="Times New Roman"/>
                <w:spacing w:val="-2"/>
                <w:sz w:val="18"/>
                <w:szCs w:val="18"/>
              </w:rPr>
            </w:pPr>
            <w:r w:rsidRPr="0045758A">
              <w:rPr>
                <w:rFonts w:ascii="Times New Roman" w:hAnsi="Times New Roman" w:cs="Times New Roman"/>
                <w:spacing w:val="-2"/>
                <w:sz w:val="18"/>
                <w:szCs w:val="18"/>
              </w:rPr>
              <w:t xml:space="preserve">zabarwienia, spowodowane nieuniknionymi zmianami </w:t>
            </w:r>
          </w:p>
          <w:p w:rsidR="0045758A" w:rsidRPr="0045758A" w:rsidRDefault="0045758A" w:rsidP="0045758A">
            <w:pPr>
              <w:pStyle w:val="Style37"/>
              <w:widowControl/>
              <w:spacing w:line="276" w:lineRule="auto"/>
              <w:rPr>
                <w:rFonts w:ascii="Times New Roman" w:hAnsi="Times New Roman" w:cs="Times New Roman"/>
                <w:spacing w:val="-2"/>
                <w:sz w:val="18"/>
                <w:szCs w:val="18"/>
              </w:rPr>
            </w:pPr>
            <w:r w:rsidRPr="0045758A">
              <w:rPr>
                <w:rFonts w:ascii="Times New Roman" w:hAnsi="Times New Roman" w:cs="Times New Roman"/>
                <w:spacing w:val="-2"/>
                <w:sz w:val="18"/>
                <w:szCs w:val="18"/>
              </w:rPr>
              <w:lastRenderedPageBreak/>
              <w:t xml:space="preserve">we właściwościach surowców i zmianach warunków </w:t>
            </w:r>
          </w:p>
          <w:p w:rsidR="0045758A" w:rsidRPr="005628D7"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rPr>
              <w:t>twardnienia nie są uważane za istotne</w:t>
            </w:r>
          </w:p>
        </w:tc>
      </w:tr>
      <w:tr w:rsidR="0045758A" w:rsidRPr="005628D7" w:rsidTr="00AA2963">
        <w:tc>
          <w:tcPr>
            <w:tcW w:w="9331" w:type="dxa"/>
            <w:gridSpan w:val="8"/>
          </w:tcPr>
          <w:p w:rsidR="0045758A" w:rsidRPr="0045758A"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vertAlign w:val="superscript"/>
              </w:rPr>
              <w:lastRenderedPageBreak/>
              <w:t>*)</w:t>
            </w:r>
            <w:r w:rsidRPr="0045758A">
              <w:rPr>
                <w:rFonts w:ascii="Times New Roman" w:hAnsi="Times New Roman" w:cs="Times New Roman"/>
                <w:spacing w:val="-2"/>
                <w:sz w:val="18"/>
                <w:szCs w:val="18"/>
              </w:rPr>
              <w:t xml:space="preserve"> W przypadku kontroli zgodności przeprowadzanej przez stronę trzecią (Przypadek II) dopuszczone są wymagania jak dla kontroli produkcji.</w:t>
            </w:r>
          </w:p>
          <w:p w:rsidR="0045758A" w:rsidRPr="0045758A"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vertAlign w:val="superscript"/>
              </w:rPr>
              <w:t>**)</w:t>
            </w:r>
            <w:r w:rsidRPr="0045758A">
              <w:rPr>
                <w:rFonts w:ascii="Times New Roman" w:hAnsi="Times New Roman" w:cs="Times New Roman"/>
                <w:spacing w:val="-2"/>
                <w:sz w:val="18"/>
                <w:szCs w:val="18"/>
              </w:rPr>
              <w:t xml:space="preserve"> Naloty wapienne (wykwity w postaci białych plam) mogą pojawiać się na powierzchni płyt w początkowym okresie eksploatacji. Powstają one w wyniku naturalnych procesów fizykochemicznych występujących w betonie i zanikają w trakcie użytkowania.</w:t>
            </w:r>
          </w:p>
          <w:p w:rsidR="0045758A" w:rsidRPr="005628D7" w:rsidRDefault="0045758A" w:rsidP="0045758A">
            <w:pPr>
              <w:pStyle w:val="Style37"/>
              <w:widowControl/>
              <w:spacing w:line="276" w:lineRule="auto"/>
              <w:ind w:firstLine="0"/>
              <w:rPr>
                <w:rFonts w:ascii="Times New Roman" w:hAnsi="Times New Roman" w:cs="Times New Roman"/>
                <w:spacing w:val="-2"/>
                <w:sz w:val="18"/>
                <w:szCs w:val="18"/>
              </w:rPr>
            </w:pPr>
            <w:r w:rsidRPr="0045758A">
              <w:rPr>
                <w:rFonts w:ascii="Times New Roman" w:hAnsi="Times New Roman" w:cs="Times New Roman"/>
                <w:spacing w:val="-2"/>
                <w:sz w:val="18"/>
                <w:szCs w:val="18"/>
                <w:vertAlign w:val="superscript"/>
              </w:rPr>
              <w:t>***)</w:t>
            </w:r>
            <w:r w:rsidRPr="0045758A">
              <w:rPr>
                <w:rFonts w:ascii="Times New Roman" w:hAnsi="Times New Roman" w:cs="Times New Roman"/>
                <w:spacing w:val="-2"/>
                <w:sz w:val="18"/>
                <w:szCs w:val="18"/>
              </w:rPr>
              <w:t xml:space="preserve"> Barwiona może być warstwa ścieralna lub cały element</w:t>
            </w:r>
          </w:p>
        </w:tc>
      </w:tr>
    </w:tbl>
    <w:p w:rsidR="005628D7" w:rsidRDefault="005628D7" w:rsidP="005628D7">
      <w:pPr>
        <w:pStyle w:val="Style37"/>
        <w:widowControl/>
        <w:spacing w:line="276" w:lineRule="auto"/>
        <w:ind w:firstLine="0"/>
        <w:rPr>
          <w:rFonts w:ascii="Times New Roman" w:hAnsi="Times New Roman" w:cs="Times New Roman"/>
          <w:spacing w:val="-2"/>
          <w:sz w:val="22"/>
          <w:szCs w:val="22"/>
        </w:rPr>
      </w:pPr>
    </w:p>
    <w:p w:rsidR="005628D7" w:rsidRPr="0045758A" w:rsidRDefault="0045758A" w:rsidP="0045758A">
      <w:pPr>
        <w:pStyle w:val="Style37"/>
        <w:widowControl/>
        <w:spacing w:line="276" w:lineRule="auto"/>
        <w:ind w:firstLine="0"/>
        <w:rPr>
          <w:rFonts w:ascii="Times New Roman" w:hAnsi="Times New Roman" w:cs="Times New Roman"/>
          <w:spacing w:val="-2"/>
          <w:sz w:val="22"/>
          <w:szCs w:val="22"/>
        </w:rPr>
      </w:pPr>
      <w:r w:rsidRPr="0045758A">
        <w:rPr>
          <w:rFonts w:ascii="Times New Roman" w:hAnsi="Times New Roman" w:cs="Times New Roman"/>
          <w:spacing w:val="-2"/>
          <w:sz w:val="22"/>
          <w:szCs w:val="22"/>
        </w:rPr>
        <w:t xml:space="preserve">Producent jest zobowiązany do wydania oświadczenia o spełnieniu przez wyrób właściwości wymienionych w </w:t>
      </w:r>
      <w:r w:rsidR="005E4FA9">
        <w:rPr>
          <w:rFonts w:ascii="Times New Roman" w:hAnsi="Times New Roman" w:cs="Times New Roman"/>
          <w:spacing w:val="-2"/>
          <w:sz w:val="22"/>
          <w:szCs w:val="22"/>
        </w:rPr>
        <w:t>powyższej t</w:t>
      </w:r>
      <w:r w:rsidRPr="0045758A">
        <w:rPr>
          <w:rFonts w:ascii="Times New Roman" w:hAnsi="Times New Roman" w:cs="Times New Roman"/>
          <w:spacing w:val="-2"/>
          <w:sz w:val="22"/>
          <w:szCs w:val="22"/>
        </w:rPr>
        <w:t>abeli w oparciu o badania typu oraz wdrożony System Zakładowej Kontroli Produkcji.</w:t>
      </w:r>
      <w:r w:rsidR="005E4FA9">
        <w:rPr>
          <w:rFonts w:ascii="Times New Roman" w:hAnsi="Times New Roman" w:cs="Times New Roman"/>
          <w:spacing w:val="-2"/>
          <w:sz w:val="22"/>
          <w:szCs w:val="22"/>
        </w:rPr>
        <w:t xml:space="preserve"> </w:t>
      </w:r>
      <w:r w:rsidRPr="0045758A">
        <w:rPr>
          <w:rFonts w:ascii="Times New Roman" w:hAnsi="Times New Roman" w:cs="Times New Roman"/>
          <w:spacing w:val="-2"/>
          <w:sz w:val="22"/>
          <w:szCs w:val="22"/>
        </w:rPr>
        <w:t>Producent może grupować wyroby w rodziny na potrzeby prowadzonych badań zgodnie z p.6.1. normy PN-EN 1339.</w:t>
      </w:r>
      <w:r w:rsidR="005E4FA9">
        <w:rPr>
          <w:rFonts w:ascii="Times New Roman" w:hAnsi="Times New Roman" w:cs="Times New Roman"/>
          <w:spacing w:val="-2"/>
          <w:sz w:val="22"/>
          <w:szCs w:val="22"/>
        </w:rPr>
        <w:t xml:space="preserve"> </w:t>
      </w:r>
      <w:r w:rsidRPr="0045758A">
        <w:rPr>
          <w:rFonts w:ascii="Times New Roman" w:hAnsi="Times New Roman" w:cs="Times New Roman"/>
          <w:spacing w:val="-2"/>
          <w:sz w:val="22"/>
          <w:szCs w:val="22"/>
        </w:rPr>
        <w:t xml:space="preserve">W przypadku zastosowań płyt brukowych na powierzchniach innych niż przewidziano w </w:t>
      </w:r>
      <w:r w:rsidR="005E4FA9">
        <w:rPr>
          <w:rFonts w:ascii="Times New Roman" w:hAnsi="Times New Roman" w:cs="Times New Roman"/>
          <w:spacing w:val="-2"/>
          <w:sz w:val="22"/>
          <w:szCs w:val="22"/>
        </w:rPr>
        <w:t>powyższej t</w:t>
      </w:r>
      <w:r w:rsidRPr="0045758A">
        <w:rPr>
          <w:rFonts w:ascii="Times New Roman" w:hAnsi="Times New Roman" w:cs="Times New Roman"/>
          <w:spacing w:val="-2"/>
          <w:sz w:val="22"/>
          <w:szCs w:val="22"/>
        </w:rPr>
        <w:t>abeli (np. na nawierzchniach nie narażonych na kontakt z solą odladzającą), wymagania wobec płyt należy odpowiednio dostosować do ustaleń normy PN-EN 1339.</w:t>
      </w:r>
      <w:r w:rsidR="005E4FA9">
        <w:rPr>
          <w:rFonts w:ascii="Times New Roman" w:hAnsi="Times New Roman" w:cs="Times New Roman"/>
          <w:spacing w:val="-2"/>
          <w:sz w:val="22"/>
          <w:szCs w:val="22"/>
        </w:rPr>
        <w:t xml:space="preserve"> </w:t>
      </w:r>
      <w:r w:rsidRPr="0045758A">
        <w:rPr>
          <w:rFonts w:ascii="Times New Roman" w:hAnsi="Times New Roman" w:cs="Times New Roman"/>
          <w:spacing w:val="-2"/>
          <w:sz w:val="22"/>
          <w:szCs w:val="22"/>
        </w:rPr>
        <w:t>Płyt brukowe kolorowe powinny być barwione pigmentami zgodnymi z PN-EN 12878.</w:t>
      </w:r>
      <w:r w:rsidR="005E4FA9">
        <w:rPr>
          <w:rFonts w:ascii="Times New Roman" w:hAnsi="Times New Roman" w:cs="Times New Roman"/>
          <w:spacing w:val="-2"/>
          <w:sz w:val="22"/>
          <w:szCs w:val="22"/>
        </w:rPr>
        <w:t xml:space="preserve"> </w:t>
      </w:r>
      <w:r w:rsidRPr="0045758A">
        <w:rPr>
          <w:rFonts w:ascii="Times New Roman" w:hAnsi="Times New Roman" w:cs="Times New Roman"/>
          <w:spacing w:val="-2"/>
          <w:sz w:val="22"/>
          <w:szCs w:val="22"/>
        </w:rPr>
        <w:t>Każda partia betonowych płyt brukowych dostarczonych na budowę powinna być oznaczona zgodnie z pkt. 7 normy PN-EN 1339.</w:t>
      </w:r>
    </w:p>
    <w:p w:rsidR="005628D7" w:rsidRPr="00456900" w:rsidRDefault="005628D7" w:rsidP="005628D7">
      <w:pPr>
        <w:pStyle w:val="Style37"/>
        <w:widowControl/>
        <w:spacing w:line="276" w:lineRule="auto"/>
        <w:ind w:firstLine="0"/>
        <w:rPr>
          <w:rFonts w:ascii="Times New Roman" w:hAnsi="Times New Roman" w:cs="Times New Roman"/>
          <w:b/>
          <w:sz w:val="22"/>
          <w:szCs w:val="22"/>
        </w:rPr>
      </w:pPr>
    </w:p>
    <w:p w:rsidR="007F449D" w:rsidRPr="00456900" w:rsidRDefault="007F449D" w:rsidP="00456900">
      <w:pPr>
        <w:numPr>
          <w:ilvl w:val="12"/>
          <w:numId w:val="0"/>
        </w:numPr>
        <w:spacing w:line="276" w:lineRule="auto"/>
        <w:jc w:val="both"/>
        <w:rPr>
          <w:rFonts w:ascii="Times New Roman" w:hAnsi="Times New Roman" w:cs="Times New Roman"/>
          <w:b/>
          <w:sz w:val="22"/>
          <w:szCs w:val="22"/>
        </w:rPr>
      </w:pPr>
      <w:r w:rsidRPr="00456900">
        <w:rPr>
          <w:rFonts w:ascii="Times New Roman" w:hAnsi="Times New Roman" w:cs="Times New Roman"/>
          <w:b/>
          <w:sz w:val="22"/>
          <w:szCs w:val="22"/>
        </w:rPr>
        <w:t>2.</w:t>
      </w:r>
      <w:r w:rsidR="002D4343">
        <w:rPr>
          <w:rFonts w:ascii="Times New Roman" w:hAnsi="Times New Roman" w:cs="Times New Roman"/>
          <w:b/>
          <w:sz w:val="22"/>
          <w:szCs w:val="22"/>
        </w:rPr>
        <w:t>9</w:t>
      </w:r>
      <w:r w:rsidRPr="00456900">
        <w:rPr>
          <w:rFonts w:ascii="Times New Roman" w:hAnsi="Times New Roman" w:cs="Times New Roman"/>
          <w:b/>
          <w:sz w:val="22"/>
          <w:szCs w:val="22"/>
        </w:rPr>
        <w:t xml:space="preserve">. Materiały na podsypkę i wypełnienia szczelin </w:t>
      </w:r>
    </w:p>
    <w:p w:rsidR="007F449D" w:rsidRPr="00456900" w:rsidRDefault="007F449D" w:rsidP="00456900">
      <w:pPr>
        <w:numPr>
          <w:ilvl w:val="12"/>
          <w:numId w:val="0"/>
        </w:numPr>
        <w:spacing w:line="276" w:lineRule="auto"/>
        <w:jc w:val="both"/>
        <w:rPr>
          <w:rFonts w:ascii="Times New Roman" w:hAnsi="Times New Roman" w:cs="Times New Roman"/>
          <w:b/>
          <w:sz w:val="22"/>
          <w:szCs w:val="22"/>
        </w:rPr>
      </w:pPr>
    </w:p>
    <w:p w:rsidR="007F449D" w:rsidRPr="00456900" w:rsidRDefault="007F449D" w:rsidP="00456900">
      <w:pPr>
        <w:numPr>
          <w:ilvl w:val="12"/>
          <w:numId w:val="0"/>
        </w:numPr>
        <w:spacing w:line="276" w:lineRule="auto"/>
        <w:ind w:firstLine="426"/>
        <w:jc w:val="both"/>
        <w:rPr>
          <w:rFonts w:ascii="Times New Roman" w:hAnsi="Times New Roman" w:cs="Times New Roman"/>
          <w:sz w:val="22"/>
          <w:szCs w:val="22"/>
        </w:rPr>
      </w:pPr>
      <w:r w:rsidRPr="00456900">
        <w:rPr>
          <w:rFonts w:ascii="Times New Roman" w:hAnsi="Times New Roman" w:cs="Times New Roman"/>
          <w:sz w:val="22"/>
          <w:szCs w:val="22"/>
        </w:rPr>
        <w:t>Należy stosować mieszankę cementowo-piaskową:</w:t>
      </w:r>
    </w:p>
    <w:p w:rsidR="007F449D" w:rsidRPr="00456900" w:rsidRDefault="007F449D" w:rsidP="00456900">
      <w:pPr>
        <w:numPr>
          <w:ilvl w:val="0"/>
          <w:numId w:val="15"/>
        </w:numPr>
        <w:autoSpaceDE/>
        <w:autoSpaceDN/>
        <w:adjustRightInd/>
        <w:spacing w:line="276" w:lineRule="auto"/>
        <w:ind w:left="426" w:hanging="425"/>
        <w:jc w:val="both"/>
        <w:rPr>
          <w:rFonts w:ascii="Times New Roman" w:hAnsi="Times New Roman" w:cs="Times New Roman"/>
          <w:sz w:val="22"/>
          <w:szCs w:val="22"/>
        </w:rPr>
      </w:pPr>
      <w:r w:rsidRPr="00456900">
        <w:rPr>
          <w:rFonts w:ascii="Times New Roman" w:hAnsi="Times New Roman" w:cs="Times New Roman"/>
          <w:sz w:val="22"/>
          <w:szCs w:val="22"/>
        </w:rPr>
        <w:t>dla podsypki: w stosunku 1:4 z cementu klasy 32,5N wg PN-EN 197-1 i z piasku naturalnego gat. 1 sp</w:t>
      </w:r>
      <w:r w:rsidR="0002220A">
        <w:rPr>
          <w:rFonts w:ascii="Times New Roman" w:hAnsi="Times New Roman" w:cs="Times New Roman"/>
          <w:sz w:val="22"/>
          <w:szCs w:val="22"/>
        </w:rPr>
        <w:t>ełniającego wymagania PN-EN 12620</w:t>
      </w:r>
      <w:r w:rsidRPr="00456900">
        <w:rPr>
          <w:rFonts w:ascii="Times New Roman" w:hAnsi="Times New Roman" w:cs="Times New Roman"/>
          <w:sz w:val="22"/>
          <w:szCs w:val="22"/>
        </w:rPr>
        <w:t xml:space="preserve"> wody odmiany 1 wg PN-B-32250</w:t>
      </w:r>
    </w:p>
    <w:p w:rsidR="007F449D" w:rsidRPr="00456900" w:rsidRDefault="007F449D" w:rsidP="00456900">
      <w:pPr>
        <w:numPr>
          <w:ilvl w:val="0"/>
          <w:numId w:val="15"/>
        </w:numPr>
        <w:autoSpaceDE/>
        <w:autoSpaceDN/>
        <w:adjustRightInd/>
        <w:spacing w:line="276" w:lineRule="auto"/>
        <w:ind w:left="426" w:hanging="425"/>
        <w:jc w:val="both"/>
        <w:rPr>
          <w:rFonts w:ascii="Times New Roman" w:hAnsi="Times New Roman" w:cs="Times New Roman"/>
          <w:sz w:val="22"/>
          <w:szCs w:val="22"/>
        </w:rPr>
      </w:pPr>
      <w:r w:rsidRPr="00456900">
        <w:rPr>
          <w:rFonts w:ascii="Times New Roman" w:hAnsi="Times New Roman" w:cs="Times New Roman"/>
          <w:sz w:val="22"/>
          <w:szCs w:val="22"/>
        </w:rPr>
        <w:t>dla wypełnienia szczelin: w stosunku 1:2 z cementu klasy 32,5N wg PN-EN 197-1 i z piasku naturalnego gat. 1 spełniającego wymagania PN-</w:t>
      </w:r>
      <w:r w:rsidR="0002220A">
        <w:rPr>
          <w:rFonts w:ascii="Times New Roman" w:hAnsi="Times New Roman" w:cs="Times New Roman"/>
          <w:sz w:val="22"/>
          <w:szCs w:val="22"/>
        </w:rPr>
        <w:t>EN 12620</w:t>
      </w:r>
      <w:r w:rsidRPr="00456900">
        <w:rPr>
          <w:rFonts w:ascii="Times New Roman" w:hAnsi="Times New Roman" w:cs="Times New Roman"/>
          <w:sz w:val="22"/>
          <w:szCs w:val="22"/>
        </w:rPr>
        <w:t xml:space="preserve">, wody odmiany 1 wg PN-B-32250. </w:t>
      </w:r>
    </w:p>
    <w:p w:rsidR="007F449D" w:rsidRPr="00456900" w:rsidRDefault="007F449D" w:rsidP="00456900">
      <w:pPr>
        <w:spacing w:line="276" w:lineRule="auto"/>
        <w:ind w:left="1"/>
        <w:jc w:val="both"/>
        <w:rPr>
          <w:rFonts w:ascii="Times New Roman" w:hAnsi="Times New Roman" w:cs="Times New Roman"/>
          <w:sz w:val="22"/>
          <w:szCs w:val="22"/>
        </w:rPr>
      </w:pPr>
      <w:r w:rsidRPr="00456900">
        <w:rPr>
          <w:rFonts w:ascii="Times New Roman" w:hAnsi="Times New Roman" w:cs="Times New Roman"/>
          <w:sz w:val="22"/>
          <w:szCs w:val="22"/>
        </w:rPr>
        <w:t>Na podsypkę piaskową należy stosować piasek naturalny spełniający wymagania PN-B-11113 gatunku 2 lub 3.</w:t>
      </w:r>
    </w:p>
    <w:p w:rsidR="00AB5FBB" w:rsidRPr="00456900" w:rsidRDefault="00AB5FBB" w:rsidP="00456900">
      <w:pPr>
        <w:spacing w:line="276" w:lineRule="auto"/>
        <w:ind w:left="1"/>
        <w:jc w:val="both"/>
        <w:rPr>
          <w:rFonts w:ascii="Times New Roman" w:hAnsi="Times New Roman" w:cs="Times New Roman"/>
          <w:sz w:val="22"/>
          <w:szCs w:val="22"/>
        </w:rPr>
      </w:pPr>
    </w:p>
    <w:p w:rsidR="00AB5FBB" w:rsidRPr="00456900" w:rsidRDefault="00AB5FBB" w:rsidP="00456900">
      <w:pPr>
        <w:pStyle w:val="Style233"/>
        <w:widowControl/>
        <w:tabs>
          <w:tab w:val="left" w:pos="706"/>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2.</w:t>
      </w:r>
      <w:r w:rsidR="002D4343">
        <w:rPr>
          <w:rStyle w:val="FontStyle302"/>
          <w:rFonts w:ascii="Times New Roman" w:hAnsi="Times New Roman" w:cs="Times New Roman"/>
          <w:sz w:val="22"/>
          <w:szCs w:val="22"/>
        </w:rPr>
        <w:t>10</w:t>
      </w:r>
      <w:r w:rsidRPr="00456900">
        <w:rPr>
          <w:rStyle w:val="FontStyle302"/>
          <w:rFonts w:ascii="Times New Roman" w:hAnsi="Times New Roman" w:cs="Times New Roman"/>
          <w:sz w:val="22"/>
          <w:szCs w:val="22"/>
        </w:rPr>
        <w:t xml:space="preserve">. Beton </w:t>
      </w:r>
    </w:p>
    <w:p w:rsidR="00AB5FBB" w:rsidRPr="00456900" w:rsidRDefault="00AB5FB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p>
    <w:p w:rsidR="0002220A" w:rsidRDefault="00AB5FBB"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ab/>
        <w:t xml:space="preserve">Do wykonania łączników ściekowych należy użyć betonu </w:t>
      </w:r>
      <w:r w:rsidR="0002220A">
        <w:rPr>
          <w:rStyle w:val="FontStyle302"/>
          <w:rFonts w:ascii="Times New Roman" w:hAnsi="Times New Roman" w:cs="Times New Roman"/>
          <w:b w:val="0"/>
          <w:sz w:val="22"/>
          <w:szCs w:val="22"/>
        </w:rPr>
        <w:t xml:space="preserve">konstrukcyjnego klasy C25/30 zgodnie z STWiORB M.13.01.00. </w:t>
      </w:r>
      <w:r w:rsidRPr="00456900">
        <w:rPr>
          <w:rStyle w:val="FontStyle302"/>
          <w:rFonts w:ascii="Times New Roman" w:hAnsi="Times New Roman" w:cs="Times New Roman"/>
          <w:b w:val="0"/>
          <w:sz w:val="22"/>
          <w:szCs w:val="22"/>
        </w:rPr>
        <w:t xml:space="preserve"> </w:t>
      </w:r>
    </w:p>
    <w:p w:rsidR="00AB5FBB" w:rsidRPr="00456900" w:rsidRDefault="0002220A" w:rsidP="00456900">
      <w:pPr>
        <w:pStyle w:val="Style233"/>
        <w:widowControl/>
        <w:tabs>
          <w:tab w:val="left" w:pos="706"/>
        </w:tabs>
        <w:spacing w:line="276" w:lineRule="auto"/>
        <w:jc w:val="both"/>
        <w:rPr>
          <w:rStyle w:val="FontStyle302"/>
          <w:rFonts w:ascii="Times New Roman" w:hAnsi="Times New Roman" w:cs="Times New Roman"/>
          <w:b w:val="0"/>
          <w:sz w:val="22"/>
          <w:szCs w:val="22"/>
        </w:rPr>
      </w:pPr>
      <w:r>
        <w:rPr>
          <w:rStyle w:val="FontStyle302"/>
          <w:rFonts w:ascii="Times New Roman" w:hAnsi="Times New Roman" w:cs="Times New Roman"/>
          <w:b w:val="0"/>
          <w:sz w:val="22"/>
          <w:szCs w:val="22"/>
        </w:rPr>
        <w:t>D</w:t>
      </w:r>
      <w:r w:rsidR="00AB5FBB" w:rsidRPr="00456900">
        <w:rPr>
          <w:rStyle w:val="FontStyle302"/>
          <w:rFonts w:ascii="Times New Roman" w:hAnsi="Times New Roman" w:cs="Times New Roman"/>
          <w:b w:val="0"/>
          <w:sz w:val="22"/>
          <w:szCs w:val="22"/>
        </w:rPr>
        <w:t xml:space="preserve">la ław betonowych oraz zatopienia kamienia przy wykonywaniu umocnień należy użyć beton </w:t>
      </w:r>
      <w:r>
        <w:rPr>
          <w:rStyle w:val="FontStyle302"/>
          <w:rFonts w:ascii="Times New Roman" w:hAnsi="Times New Roman" w:cs="Times New Roman"/>
          <w:b w:val="0"/>
          <w:sz w:val="22"/>
          <w:szCs w:val="22"/>
        </w:rPr>
        <w:t xml:space="preserve">zwykły </w:t>
      </w:r>
      <w:r w:rsidR="00AB5FBB" w:rsidRPr="00456900">
        <w:rPr>
          <w:rStyle w:val="FontStyle302"/>
          <w:rFonts w:ascii="Times New Roman" w:hAnsi="Times New Roman" w:cs="Times New Roman"/>
          <w:b w:val="0"/>
          <w:sz w:val="22"/>
          <w:szCs w:val="22"/>
        </w:rPr>
        <w:t>C16/20 . Beton powinien odp</w:t>
      </w:r>
      <w:r w:rsidR="005E4FA9">
        <w:rPr>
          <w:rStyle w:val="FontStyle302"/>
          <w:rFonts w:ascii="Times New Roman" w:hAnsi="Times New Roman" w:cs="Times New Roman"/>
          <w:b w:val="0"/>
          <w:sz w:val="22"/>
          <w:szCs w:val="22"/>
        </w:rPr>
        <w:t xml:space="preserve">owiadać wymaganiom PN-EN 206-1 co do wytrzymałości na ściskanie. </w:t>
      </w:r>
    </w:p>
    <w:p w:rsidR="00AB5FBB" w:rsidRPr="00456900" w:rsidRDefault="00AB5FBB" w:rsidP="00456900">
      <w:pPr>
        <w:pStyle w:val="Style38"/>
        <w:widowControl/>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ab/>
        <w:t xml:space="preserve">Cement stosowany do betonu powinien być cementem portlandzkim klasy co najmniej 32,5 (zaleca się cement klasy 42,5), powinien spełniać wymagania PN-EN-197-1. </w:t>
      </w:r>
    </w:p>
    <w:p w:rsidR="00AB5FBB" w:rsidRPr="00456900" w:rsidRDefault="00AB5FBB" w:rsidP="00456900">
      <w:pPr>
        <w:pStyle w:val="Style38"/>
        <w:widowControl/>
        <w:spacing w:line="276" w:lineRule="auto"/>
        <w:ind w:firstLine="708"/>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Kruszywo do betonu (piasek, żwir, grys, mieszanka z kruszywa naturalnego sortowanego, kruszywo łamane) powin</w:t>
      </w:r>
      <w:r w:rsidR="0002220A">
        <w:rPr>
          <w:rStyle w:val="FontStyle302"/>
          <w:rFonts w:ascii="Times New Roman" w:hAnsi="Times New Roman" w:cs="Times New Roman"/>
          <w:b w:val="0"/>
          <w:sz w:val="22"/>
          <w:szCs w:val="22"/>
        </w:rPr>
        <w:t>no spełniać wymagania PN-EN 12620:2004</w:t>
      </w:r>
      <w:r w:rsidRPr="00456900">
        <w:rPr>
          <w:rStyle w:val="FontStyle302"/>
          <w:rFonts w:ascii="Times New Roman" w:hAnsi="Times New Roman" w:cs="Times New Roman"/>
          <w:b w:val="0"/>
          <w:sz w:val="22"/>
          <w:szCs w:val="22"/>
        </w:rPr>
        <w:t xml:space="preserve">. </w:t>
      </w:r>
    </w:p>
    <w:p w:rsidR="00B9664B" w:rsidRDefault="00AB5FBB" w:rsidP="002D4343">
      <w:pPr>
        <w:pStyle w:val="Style38"/>
        <w:widowControl/>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ab/>
        <w:t xml:space="preserve">Woda powinna spełniać wymagania PN-EN-1008. Dopuszcza się stosowanie wody pitnej, bez dodatkowych badań laboratoryjnych. </w:t>
      </w:r>
    </w:p>
    <w:p w:rsidR="007C0598" w:rsidRDefault="007C0598" w:rsidP="007C0598">
      <w:pPr>
        <w:pStyle w:val="Style233"/>
        <w:widowControl/>
        <w:spacing w:line="276" w:lineRule="auto"/>
        <w:jc w:val="both"/>
        <w:rPr>
          <w:rStyle w:val="FontStyle302"/>
          <w:rFonts w:ascii="Times New Roman" w:hAnsi="Times New Roman" w:cs="Times New Roman"/>
          <w:b w:val="0"/>
          <w:sz w:val="22"/>
          <w:szCs w:val="22"/>
        </w:rPr>
      </w:pPr>
    </w:p>
    <w:p w:rsidR="000536AB" w:rsidRPr="00456900" w:rsidRDefault="000536AB" w:rsidP="00456900">
      <w:pPr>
        <w:pStyle w:val="Style233"/>
        <w:widowControl/>
        <w:numPr>
          <w:ilvl w:val="0"/>
          <w:numId w:val="9"/>
        </w:numPr>
        <w:tabs>
          <w:tab w:val="left" w:pos="0"/>
        </w:tabs>
        <w:spacing w:line="276" w:lineRule="auto"/>
        <w:ind w:left="426" w:hanging="426"/>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SPRZĘT</w:t>
      </w:r>
    </w:p>
    <w:p w:rsidR="000536AB" w:rsidRPr="00456900" w:rsidRDefault="000536AB" w:rsidP="00456900">
      <w:pPr>
        <w:pStyle w:val="Style233"/>
        <w:widowControl/>
        <w:tabs>
          <w:tab w:val="left" w:pos="710"/>
        </w:tabs>
        <w:spacing w:line="276" w:lineRule="auto"/>
        <w:ind w:left="720"/>
        <w:jc w:val="both"/>
        <w:rPr>
          <w:rStyle w:val="FontStyle302"/>
          <w:rFonts w:ascii="Times New Roman" w:hAnsi="Times New Roman" w:cs="Times New Roman"/>
          <w:sz w:val="22"/>
          <w:szCs w:val="22"/>
        </w:rPr>
      </w:pPr>
    </w:p>
    <w:p w:rsidR="000536AB" w:rsidRPr="00456900" w:rsidRDefault="000536AB" w:rsidP="00456900">
      <w:pPr>
        <w:pStyle w:val="Style103"/>
        <w:widowControl/>
        <w:spacing w:line="276" w:lineRule="auto"/>
        <w:ind w:left="426" w:firstLine="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wymagania dotyczące sprzętu podano w ST DMU 00.00.00 "Wymagania ogólne" pkt. 3.</w:t>
      </w:r>
    </w:p>
    <w:p w:rsidR="000536AB" w:rsidRPr="00456900" w:rsidRDefault="000536AB" w:rsidP="00456900">
      <w:pPr>
        <w:pStyle w:val="Style233"/>
        <w:widowControl/>
        <w:spacing w:line="276" w:lineRule="auto"/>
        <w:jc w:val="both"/>
        <w:rPr>
          <w:rFonts w:ascii="Times New Roman" w:hAnsi="Times New Roman" w:cs="Times New Roman"/>
          <w:sz w:val="22"/>
          <w:szCs w:val="22"/>
        </w:rPr>
      </w:pPr>
    </w:p>
    <w:p w:rsidR="000536AB" w:rsidRPr="00456900" w:rsidRDefault="000536AB" w:rsidP="00456900">
      <w:pPr>
        <w:pStyle w:val="Style233"/>
        <w:widowControl/>
        <w:tabs>
          <w:tab w:val="left" w:pos="71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4.</w:t>
      </w:r>
      <w:r w:rsidRPr="00456900">
        <w:rPr>
          <w:rStyle w:val="FontStyle302"/>
          <w:rFonts w:ascii="Times New Roman" w:hAnsi="Times New Roman" w:cs="Times New Roman"/>
          <w:sz w:val="22"/>
          <w:szCs w:val="22"/>
        </w:rPr>
        <w:tab/>
        <w:t>TRANSPORT</w:t>
      </w:r>
    </w:p>
    <w:p w:rsidR="000536AB" w:rsidRPr="00456900" w:rsidRDefault="000536AB" w:rsidP="00456900">
      <w:pPr>
        <w:pStyle w:val="Style103"/>
        <w:widowControl/>
        <w:spacing w:line="276" w:lineRule="auto"/>
        <w:ind w:firstLine="0"/>
        <w:jc w:val="both"/>
        <w:rPr>
          <w:rFonts w:ascii="Times New Roman" w:hAnsi="Times New Roman" w:cs="Times New Roman"/>
          <w:sz w:val="22"/>
          <w:szCs w:val="22"/>
        </w:rPr>
      </w:pPr>
    </w:p>
    <w:p w:rsidR="000536AB" w:rsidRPr="00456900" w:rsidRDefault="000536AB" w:rsidP="00456900">
      <w:pPr>
        <w:pStyle w:val="Style103"/>
        <w:widowControl/>
        <w:spacing w:line="276" w:lineRule="auto"/>
        <w:ind w:firstLine="708"/>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wymagania dotyczące transportu podano w ST DMU 00.00.00 "Wymagania ogólne"</w:t>
      </w:r>
    </w:p>
    <w:p w:rsidR="000536AB" w:rsidRPr="00456900" w:rsidRDefault="000536AB" w:rsidP="002D4343">
      <w:pPr>
        <w:pStyle w:val="Style206"/>
        <w:widowControl/>
        <w:spacing w:line="276" w:lineRule="auto"/>
        <w:rPr>
          <w:rFonts w:ascii="Times New Roman" w:hAnsi="Times New Roman" w:cs="Times New Roman"/>
          <w:sz w:val="22"/>
          <w:szCs w:val="22"/>
        </w:rPr>
      </w:pPr>
      <w:r w:rsidRPr="00456900">
        <w:rPr>
          <w:rStyle w:val="FontStyle303"/>
          <w:rFonts w:ascii="Times New Roman" w:hAnsi="Times New Roman" w:cs="Times New Roman"/>
          <w:sz w:val="22"/>
          <w:szCs w:val="22"/>
        </w:rPr>
        <w:t>pkt. 4.</w:t>
      </w: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lastRenderedPageBreak/>
        <w:t>4.1.     Transport materiałów</w:t>
      </w:r>
    </w:p>
    <w:p w:rsidR="000536AB" w:rsidRPr="00456900" w:rsidRDefault="000536AB" w:rsidP="00456900">
      <w:pPr>
        <w:pStyle w:val="Style206"/>
        <w:widowControl/>
        <w:spacing w:line="276" w:lineRule="auto"/>
        <w:ind w:right="-2" w:firstLine="708"/>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Ziemię urodzajną można przewozić dowolnymi środkami transportu. </w:t>
      </w:r>
    </w:p>
    <w:p w:rsidR="000536AB" w:rsidRPr="00456900" w:rsidRDefault="000536AB" w:rsidP="00456900">
      <w:pPr>
        <w:pStyle w:val="Style206"/>
        <w:widowControl/>
        <w:spacing w:line="276" w:lineRule="auto"/>
        <w:ind w:right="-2" w:firstLine="708"/>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Darninę można przewozić dowolnymi środkami transportu w warunkach zabezpieczających przed obsypaniem się ziemi roślinnej i odkryciem korzonków trawy oraz przed innymi uszkodzeniami.</w:t>
      </w:r>
    </w:p>
    <w:p w:rsidR="000536AB" w:rsidRPr="00456900" w:rsidRDefault="000536AB" w:rsidP="00456900">
      <w:pPr>
        <w:pStyle w:val="Style233"/>
        <w:widowControl/>
        <w:tabs>
          <w:tab w:val="left" w:pos="710"/>
        </w:tabs>
        <w:spacing w:line="276" w:lineRule="auto"/>
        <w:jc w:val="both"/>
        <w:rPr>
          <w:rStyle w:val="FontStyle302"/>
          <w:rFonts w:ascii="Times New Roman" w:hAnsi="Times New Roman" w:cs="Times New Roman"/>
          <w:sz w:val="22"/>
          <w:szCs w:val="22"/>
        </w:rPr>
      </w:pPr>
    </w:p>
    <w:p w:rsidR="000536AB" w:rsidRPr="00456900" w:rsidRDefault="000536AB" w:rsidP="00456900">
      <w:pPr>
        <w:pStyle w:val="Style233"/>
        <w:widowControl/>
        <w:tabs>
          <w:tab w:val="left" w:pos="71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5.</w:t>
      </w:r>
      <w:r w:rsidRPr="00456900">
        <w:rPr>
          <w:rStyle w:val="FontStyle302"/>
          <w:rFonts w:ascii="Times New Roman" w:hAnsi="Times New Roman" w:cs="Times New Roman"/>
          <w:sz w:val="22"/>
          <w:szCs w:val="22"/>
        </w:rPr>
        <w:tab/>
        <w:t>WYKONANIE ROBÓT</w:t>
      </w:r>
    </w:p>
    <w:p w:rsidR="000536AB" w:rsidRPr="00456900" w:rsidRDefault="000536AB" w:rsidP="00456900">
      <w:pPr>
        <w:pStyle w:val="Style233"/>
        <w:widowControl/>
        <w:tabs>
          <w:tab w:val="left" w:pos="710"/>
        </w:tabs>
        <w:spacing w:line="276" w:lineRule="auto"/>
        <w:jc w:val="both"/>
        <w:rPr>
          <w:rStyle w:val="FontStyle302"/>
          <w:rFonts w:ascii="Times New Roman" w:hAnsi="Times New Roman" w:cs="Times New Roman"/>
          <w:sz w:val="22"/>
          <w:szCs w:val="22"/>
        </w:rPr>
      </w:pPr>
    </w:p>
    <w:p w:rsidR="0079152C" w:rsidRPr="00456900" w:rsidRDefault="000536AB" w:rsidP="00456900">
      <w:pPr>
        <w:pStyle w:val="Style81"/>
        <w:widowControl/>
        <w:spacing w:line="276" w:lineRule="auto"/>
        <w:ind w:firstLine="72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zasady wykonywania Robót podano w ST DMU 00.00.00 "Wymagania ogólne" pkt.5.</w:t>
      </w:r>
    </w:p>
    <w:p w:rsidR="000536AB" w:rsidRPr="00456900" w:rsidRDefault="000536AB" w:rsidP="00456900">
      <w:pPr>
        <w:pStyle w:val="Style81"/>
        <w:widowControl/>
        <w:spacing w:line="276" w:lineRule="auto"/>
        <w:ind w:firstLine="0"/>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5.1.</w:t>
      </w:r>
      <w:r w:rsidRPr="00456900">
        <w:rPr>
          <w:rStyle w:val="FontStyle302"/>
          <w:rFonts w:ascii="Times New Roman" w:hAnsi="Times New Roman" w:cs="Times New Roman"/>
          <w:sz w:val="22"/>
          <w:szCs w:val="22"/>
        </w:rPr>
        <w:tab/>
        <w:t>Przygotowanie podłoża</w:t>
      </w:r>
    </w:p>
    <w:p w:rsidR="0079152C" w:rsidRPr="00456900" w:rsidRDefault="0079152C" w:rsidP="00456900">
      <w:pPr>
        <w:pStyle w:val="Style81"/>
        <w:widowControl/>
        <w:spacing w:line="276" w:lineRule="auto"/>
        <w:ind w:firstLine="0"/>
        <w:jc w:val="both"/>
        <w:rPr>
          <w:rStyle w:val="FontStyle302"/>
          <w:rFonts w:ascii="Times New Roman" w:hAnsi="Times New Roman" w:cs="Times New Roman"/>
          <w:sz w:val="22"/>
          <w:szCs w:val="22"/>
        </w:rPr>
      </w:pPr>
    </w:p>
    <w:p w:rsidR="000536AB" w:rsidRPr="00456900" w:rsidRDefault="000536AB" w:rsidP="00456900">
      <w:pPr>
        <w:pStyle w:val="Style103"/>
        <w:widowControl/>
        <w:spacing w:line="276" w:lineRule="auto"/>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Powierzchnia skarp i rowów winna odpowiadać wymaganiom określonym przez PN-S-02205.</w:t>
      </w:r>
    </w:p>
    <w:p w:rsidR="000536AB" w:rsidRPr="00456900" w:rsidRDefault="000536AB" w:rsidP="00456900">
      <w:pPr>
        <w:pStyle w:val="Style238"/>
        <w:widowControl/>
        <w:tabs>
          <w:tab w:val="left" w:pos="710"/>
        </w:tabs>
        <w:spacing w:line="276" w:lineRule="auto"/>
        <w:ind w:firstLine="0"/>
        <w:jc w:val="both"/>
        <w:rPr>
          <w:rStyle w:val="FontStyle303"/>
          <w:rFonts w:ascii="Times New Roman" w:hAnsi="Times New Roman" w:cs="Times New Roman"/>
          <w:bCs/>
          <w:sz w:val="22"/>
          <w:szCs w:val="22"/>
        </w:rPr>
      </w:pPr>
      <w:r w:rsidRPr="00456900">
        <w:rPr>
          <w:rStyle w:val="FontStyle303"/>
          <w:rFonts w:ascii="Times New Roman" w:hAnsi="Times New Roman" w:cs="Times New Roman"/>
          <w:bCs/>
          <w:sz w:val="22"/>
          <w:szCs w:val="22"/>
        </w:rPr>
        <w:t>Umocnienie skarp powinno zapewniać stateczność skarp (współczynnik stateczności F≥1,5).</w:t>
      </w:r>
    </w:p>
    <w:p w:rsidR="000536AB" w:rsidRPr="00456900" w:rsidRDefault="000536AB" w:rsidP="00456900">
      <w:pPr>
        <w:pStyle w:val="Style103"/>
        <w:widowControl/>
        <w:spacing w:line="276" w:lineRule="auto"/>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W przypadku wystąpienia sączeń wody z gruntu, wodę należy odprowadzać poprzez drenaż skarpowy lub w inny sposób uzgodniony z Inżynierem.</w:t>
      </w:r>
    </w:p>
    <w:p w:rsidR="0079152C" w:rsidRPr="00456900" w:rsidRDefault="0079152C" w:rsidP="00456900">
      <w:pPr>
        <w:pStyle w:val="Style103"/>
        <w:widowControl/>
        <w:spacing w:line="276" w:lineRule="auto"/>
        <w:jc w:val="both"/>
        <w:rPr>
          <w:rStyle w:val="FontStyle302"/>
          <w:rFonts w:ascii="Times New Roman" w:hAnsi="Times New Roman" w:cs="Times New Roman"/>
          <w:b w:val="0"/>
          <w:bCs w:val="0"/>
          <w:sz w:val="22"/>
          <w:szCs w:val="22"/>
        </w:rPr>
      </w:pPr>
    </w:p>
    <w:p w:rsidR="000536AB" w:rsidRPr="00456900" w:rsidRDefault="000536AB" w:rsidP="00456900">
      <w:pPr>
        <w:pStyle w:val="Style238"/>
        <w:widowControl/>
        <w:tabs>
          <w:tab w:val="left" w:pos="710"/>
        </w:tabs>
        <w:spacing w:line="276" w:lineRule="auto"/>
        <w:ind w:firstLine="0"/>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5.2.</w:t>
      </w:r>
      <w:r w:rsidRPr="00456900">
        <w:rPr>
          <w:rStyle w:val="FontStyle302"/>
          <w:rFonts w:ascii="Times New Roman" w:hAnsi="Times New Roman" w:cs="Times New Roman"/>
          <w:sz w:val="22"/>
          <w:szCs w:val="22"/>
        </w:rPr>
        <w:tab/>
        <w:t xml:space="preserve">Humusowanie </w:t>
      </w:r>
      <w:r w:rsidR="0079152C" w:rsidRPr="00456900">
        <w:rPr>
          <w:rStyle w:val="FontStyle302"/>
          <w:rFonts w:ascii="Times New Roman" w:hAnsi="Times New Roman" w:cs="Times New Roman"/>
          <w:sz w:val="22"/>
          <w:szCs w:val="22"/>
        </w:rPr>
        <w:t>i hydroobsiew</w:t>
      </w:r>
    </w:p>
    <w:p w:rsidR="0079152C" w:rsidRPr="00456900" w:rsidRDefault="0079152C" w:rsidP="00456900">
      <w:pPr>
        <w:pStyle w:val="Style238"/>
        <w:widowControl/>
        <w:tabs>
          <w:tab w:val="left" w:pos="710"/>
        </w:tabs>
        <w:spacing w:line="276" w:lineRule="auto"/>
        <w:ind w:firstLine="0"/>
        <w:jc w:val="both"/>
        <w:rPr>
          <w:rStyle w:val="FontStyle302"/>
          <w:rFonts w:ascii="Times New Roman" w:hAnsi="Times New Roman" w:cs="Times New Roman"/>
          <w:sz w:val="22"/>
          <w:szCs w:val="22"/>
        </w:rPr>
      </w:pPr>
    </w:p>
    <w:p w:rsidR="0079152C" w:rsidRPr="00456900" w:rsidRDefault="0079152C" w:rsidP="00456900">
      <w:pPr>
        <w:pStyle w:val="Tekstpodstawowywcity"/>
        <w:spacing w:line="276" w:lineRule="auto"/>
        <w:ind w:firstLine="708"/>
        <w:rPr>
          <w:sz w:val="22"/>
          <w:szCs w:val="22"/>
        </w:rPr>
      </w:pPr>
      <w:r w:rsidRPr="00456900">
        <w:rPr>
          <w:sz w:val="22"/>
          <w:szCs w:val="22"/>
        </w:rPr>
        <w:t>Przed obsianiem skarp Wykonawca przykryje skarpy ziemią urodzajną warstwą grubości 15cm. Dla lepszego powiązania warstwy humusu z gruntem naturalnym powierzchni skarpy należy naciąć w niej poziomo lub pod kątem 30</w:t>
      </w:r>
      <w:r w:rsidRPr="00456900">
        <w:rPr>
          <w:sz w:val="22"/>
          <w:szCs w:val="22"/>
          <w:vertAlign w:val="superscript"/>
        </w:rPr>
        <w:t>o</w:t>
      </w:r>
      <w:r w:rsidRPr="00456900">
        <w:rPr>
          <w:sz w:val="22"/>
          <w:szCs w:val="22"/>
        </w:rPr>
        <w:t>-45</w:t>
      </w:r>
      <w:r w:rsidRPr="00456900">
        <w:rPr>
          <w:sz w:val="22"/>
          <w:szCs w:val="22"/>
          <w:vertAlign w:val="superscript"/>
        </w:rPr>
        <w:t>o</w:t>
      </w:r>
      <w:r w:rsidRPr="00456900">
        <w:rPr>
          <w:sz w:val="22"/>
          <w:szCs w:val="22"/>
        </w:rPr>
        <w:t xml:space="preserve"> niewielkie rowki - bruzdy w odstępach co 0,5-</w:t>
      </w:r>
      <w:smartTag w:uri="urn:schemas-microsoft-com:office:smarttags" w:element="metricconverter">
        <w:smartTagPr>
          <w:attr w:name="ProductID" w:val="1,0 m"/>
        </w:smartTagPr>
        <w:r w:rsidRPr="00456900">
          <w:rPr>
            <w:sz w:val="22"/>
            <w:szCs w:val="22"/>
          </w:rPr>
          <w:t>1,0 m</w:t>
        </w:r>
      </w:smartTag>
      <w:r w:rsidRPr="00456900">
        <w:rPr>
          <w:sz w:val="22"/>
          <w:szCs w:val="22"/>
        </w:rPr>
        <w:t xml:space="preserve"> i głębokości 15-</w:t>
      </w:r>
      <w:smartTag w:uri="urn:schemas-microsoft-com:office:smarttags" w:element="metricconverter">
        <w:smartTagPr>
          <w:attr w:name="ProductID" w:val="20 cm"/>
        </w:smartTagPr>
        <w:r w:rsidRPr="00456900">
          <w:rPr>
            <w:sz w:val="22"/>
            <w:szCs w:val="22"/>
          </w:rPr>
          <w:t>20 cm</w:t>
        </w:r>
      </w:smartTag>
      <w:r w:rsidRPr="00456900">
        <w:rPr>
          <w:sz w:val="22"/>
          <w:szCs w:val="22"/>
        </w:rPr>
        <w:t>.</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Hydroobsiew może być wykonywany wyłącznie przez przedsiębiorstwa posiadające doświadczenie i referencje w tego typu technologii umacniania skarp i rowów.</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xml:space="preserve">Teren, na którym będzie wykonywany hydroobsiew, powinien być oczyszczony z gałęzi, kamieni, śmieci oraz dokładnie odchwaszczony. Zleceniodawca zapewni Wykonawcy swobodny i prawnie legalny dostęp do źródła wody (hydrant, rzeka, sadzawka itp.). </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Hydroobsiew może być wykonywany przez cały rok w okresie panującej temperatury powyżej 0</w:t>
      </w:r>
      <w:r w:rsidRPr="00456900">
        <w:rPr>
          <w:rFonts w:ascii="Times New Roman" w:hAnsi="Times New Roman" w:cs="Times New Roman"/>
          <w:sz w:val="22"/>
          <w:szCs w:val="22"/>
          <w:vertAlign w:val="superscript"/>
        </w:rPr>
        <w:t>o</w:t>
      </w:r>
      <w:r w:rsidRPr="00456900">
        <w:rPr>
          <w:rFonts w:ascii="Times New Roman" w:hAnsi="Times New Roman" w:cs="Times New Roman"/>
          <w:sz w:val="22"/>
          <w:szCs w:val="22"/>
        </w:rPr>
        <w:t xml:space="preserve">C, możliwie w najkrótszym czasie po zakończeniu robót ziemnych,. </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Grubość warstwy mieszanki znajdującej się na podłożu po wykonaniu zabiegu powinna wynosić 3-</w:t>
      </w:r>
      <w:smartTag w:uri="urn:schemas-microsoft-com:office:smarttags" w:element="metricconverter">
        <w:smartTagPr>
          <w:attr w:name="ProductID" w:val="10 mm"/>
        </w:smartTagPr>
        <w:r w:rsidRPr="00456900">
          <w:rPr>
            <w:rFonts w:ascii="Times New Roman" w:hAnsi="Times New Roman" w:cs="Times New Roman"/>
            <w:sz w:val="22"/>
            <w:szCs w:val="22"/>
          </w:rPr>
          <w:t>10 mm</w:t>
        </w:r>
      </w:smartTag>
      <w:r w:rsidRPr="00456900">
        <w:rPr>
          <w:rFonts w:ascii="Times New Roman" w:hAnsi="Times New Roman" w:cs="Times New Roman"/>
          <w:sz w:val="22"/>
          <w:szCs w:val="22"/>
        </w:rPr>
        <w:t xml:space="preserve"> w zależności od:</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warunków glebowych</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topografii terenu</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pory roku</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warunków klimatycznych</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tego czy wcześniej zastosowano humusowanie.</w:t>
      </w:r>
    </w:p>
    <w:p w:rsidR="0079152C" w:rsidRPr="00456900" w:rsidRDefault="0079152C" w:rsidP="00456900">
      <w:pPr>
        <w:pStyle w:val="Style254"/>
        <w:widowControl/>
        <w:tabs>
          <w:tab w:val="left" w:pos="360"/>
        </w:tabs>
        <w:spacing w:line="276" w:lineRule="auto"/>
        <w:ind w:firstLine="0"/>
        <w:jc w:val="both"/>
        <w:rPr>
          <w:rStyle w:val="FontStyle303"/>
          <w:rFonts w:ascii="Times New Roman" w:hAnsi="Times New Roman" w:cs="Times New Roman"/>
          <w:sz w:val="22"/>
          <w:szCs w:val="22"/>
        </w:rPr>
      </w:pP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5.2.1.   Pielęgnacja</w:t>
      </w:r>
    </w:p>
    <w:p w:rsidR="0079152C" w:rsidRPr="00456900" w:rsidRDefault="0079152C" w:rsidP="00456900">
      <w:pPr>
        <w:pStyle w:val="Style216"/>
        <w:widowControl/>
        <w:spacing w:line="276" w:lineRule="auto"/>
        <w:jc w:val="both"/>
        <w:rPr>
          <w:rStyle w:val="FontStyle302"/>
          <w:rFonts w:ascii="Times New Roman" w:hAnsi="Times New Roman" w:cs="Times New Roman"/>
          <w:sz w:val="22"/>
          <w:szCs w:val="22"/>
        </w:rPr>
      </w:pPr>
    </w:p>
    <w:p w:rsidR="0079152C" w:rsidRPr="00456900" w:rsidRDefault="0079152C" w:rsidP="00456900">
      <w:pPr>
        <w:pStyle w:val="Tekstpodstawowywcity"/>
        <w:spacing w:line="276" w:lineRule="auto"/>
        <w:ind w:firstLine="708"/>
        <w:rPr>
          <w:sz w:val="22"/>
          <w:szCs w:val="22"/>
        </w:rPr>
      </w:pPr>
      <w:r w:rsidRPr="00456900">
        <w:rPr>
          <w:sz w:val="22"/>
          <w:szCs w:val="22"/>
        </w:rPr>
        <w:t>Wykonawca powinien podjąć wszelkie środki, aby zapewnić prawidłowy rozwój ziarn trawy po ich wysianiu. Zaleca się, w okresach suszy, systematyczne zraszanie wodą obsianej powierzchni chroniące ziarna przed wyschnięciem.</w:t>
      </w:r>
    </w:p>
    <w:p w:rsidR="0079152C" w:rsidRPr="00456900" w:rsidRDefault="0079152C" w:rsidP="00456900">
      <w:pPr>
        <w:spacing w:line="276" w:lineRule="auto"/>
        <w:ind w:right="-58"/>
        <w:jc w:val="both"/>
        <w:rPr>
          <w:rFonts w:ascii="Times New Roman" w:hAnsi="Times New Roman" w:cs="Times New Roman"/>
          <w:sz w:val="22"/>
          <w:szCs w:val="22"/>
        </w:rPr>
      </w:pPr>
      <w:r w:rsidRPr="00456900">
        <w:rPr>
          <w:rFonts w:ascii="Times New Roman" w:hAnsi="Times New Roman" w:cs="Times New Roman"/>
          <w:sz w:val="22"/>
          <w:szCs w:val="22"/>
        </w:rPr>
        <w:t>Podstawowym zabiegiem w pielęgnacji jest koszenie, podlewanie, nawożenie i odchwaszczanie:</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t xml:space="preserve">pierwsze koszenie powinno być przeprowadzone, gdy trawa osiągnie wysokość około </w:t>
      </w:r>
      <w:smartTag w:uri="urn:schemas-microsoft-com:office:smarttags" w:element="metricconverter">
        <w:smartTagPr>
          <w:attr w:name="ProductID" w:val="10ﾠcm"/>
        </w:smartTagPr>
        <w:r w:rsidRPr="00456900">
          <w:rPr>
            <w:sz w:val="22"/>
            <w:szCs w:val="22"/>
          </w:rPr>
          <w:t>10 cm</w:t>
        </w:r>
      </w:smartTag>
      <w:r w:rsidRPr="00456900">
        <w:rPr>
          <w:sz w:val="22"/>
          <w:szCs w:val="22"/>
        </w:rPr>
        <w:t>,</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t xml:space="preserve">następne koszenia powinny się odbywać w takich odstępach czasu, aby wysokość trawy przed kolejnym koszeniem nie przekraczała 10 - </w:t>
      </w:r>
      <w:smartTag w:uri="urn:schemas-microsoft-com:office:smarttags" w:element="metricconverter">
        <w:smartTagPr>
          <w:attr w:name="ProductID" w:val="12 cm"/>
        </w:smartTagPr>
        <w:r w:rsidRPr="00456900">
          <w:rPr>
            <w:sz w:val="22"/>
            <w:szCs w:val="22"/>
          </w:rPr>
          <w:t>12 cm</w:t>
        </w:r>
      </w:smartTag>
      <w:r w:rsidRPr="00456900">
        <w:rPr>
          <w:sz w:val="22"/>
          <w:szCs w:val="22"/>
        </w:rPr>
        <w:t>,</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t>ostatnie przedzimowe koszenie trawy powinno być wykonane w połowie września,</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lastRenderedPageBreak/>
        <w:t>koszenia trawników w całym okresie pielęgnacji powinny się odbywać często i w regularnych odstępach czasu, przy czym częstość i wysokość cięcia, należy uzależniać od gatunku wysianej trawy,</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t>chwasty trwałe w pierwszym okresie należy usuwać środkami chwastobójczymi o selektywnym działaniu, które należy stosować z dużą ostrożnością i dopiero po okresie 6 miesięcy od założenia trawnika.</w:t>
      </w:r>
    </w:p>
    <w:p w:rsidR="0079152C" w:rsidRPr="00456900" w:rsidRDefault="0079152C" w:rsidP="00456900">
      <w:pPr>
        <w:spacing w:line="276" w:lineRule="auto"/>
        <w:ind w:right="-58"/>
        <w:jc w:val="both"/>
        <w:rPr>
          <w:rFonts w:ascii="Times New Roman" w:hAnsi="Times New Roman" w:cs="Times New Roman"/>
          <w:sz w:val="22"/>
          <w:szCs w:val="22"/>
        </w:rPr>
      </w:pPr>
      <w:r w:rsidRPr="00456900">
        <w:rPr>
          <w:rFonts w:ascii="Times New Roman" w:hAnsi="Times New Roman" w:cs="Times New Roman"/>
          <w:sz w:val="22"/>
          <w:szCs w:val="22"/>
        </w:rPr>
        <w:t xml:space="preserve">Trawniki wymagają nawożenia mineralnego - około </w:t>
      </w:r>
      <w:smartTag w:uri="urn:schemas-microsoft-com:office:smarttags" w:element="metricconverter">
        <w:smartTagPr>
          <w:attr w:name="ProductID" w:val="5 kg"/>
        </w:smartTagPr>
        <w:r w:rsidRPr="00456900">
          <w:rPr>
            <w:rFonts w:ascii="Times New Roman" w:hAnsi="Times New Roman" w:cs="Times New Roman"/>
            <w:sz w:val="22"/>
            <w:szCs w:val="22"/>
          </w:rPr>
          <w:t>5 kg</w:t>
        </w:r>
      </w:smartTag>
      <w:r w:rsidRPr="00456900">
        <w:rPr>
          <w:rFonts w:ascii="Times New Roman" w:hAnsi="Times New Roman" w:cs="Times New Roman"/>
          <w:sz w:val="22"/>
          <w:szCs w:val="22"/>
        </w:rPr>
        <w:t xml:space="preserve"> NPK na </w:t>
      </w:r>
      <w:smartTag w:uri="urn:schemas-microsoft-com:office:smarttags" w:element="metricconverter">
        <w:smartTagPr>
          <w:attr w:name="ProductID" w:val="100 m2"/>
        </w:smartTagPr>
        <w:r w:rsidRPr="00456900">
          <w:rPr>
            <w:rFonts w:ascii="Times New Roman" w:hAnsi="Times New Roman" w:cs="Times New Roman"/>
            <w:sz w:val="22"/>
            <w:szCs w:val="22"/>
          </w:rPr>
          <w:t>100 m</w:t>
        </w:r>
        <w:r w:rsidRPr="00456900">
          <w:rPr>
            <w:rFonts w:ascii="Times New Roman" w:hAnsi="Times New Roman" w:cs="Times New Roman"/>
            <w:sz w:val="22"/>
            <w:szCs w:val="22"/>
            <w:vertAlign w:val="superscript"/>
          </w:rPr>
          <w:t>2</w:t>
        </w:r>
      </w:smartTag>
      <w:r w:rsidRPr="00456900">
        <w:rPr>
          <w:rFonts w:ascii="Times New Roman" w:hAnsi="Times New Roman" w:cs="Times New Roman"/>
          <w:sz w:val="22"/>
          <w:szCs w:val="22"/>
        </w:rPr>
        <w:t xml:space="preserve"> w ciągu roku.</w:t>
      </w:r>
    </w:p>
    <w:p w:rsidR="0079152C" w:rsidRPr="00456900" w:rsidRDefault="0079152C" w:rsidP="00456900">
      <w:pPr>
        <w:spacing w:line="276" w:lineRule="auto"/>
        <w:ind w:right="-58"/>
        <w:jc w:val="both"/>
        <w:rPr>
          <w:rFonts w:ascii="Times New Roman" w:hAnsi="Times New Roman" w:cs="Times New Roman"/>
          <w:sz w:val="22"/>
          <w:szCs w:val="22"/>
        </w:rPr>
      </w:pPr>
      <w:r w:rsidRPr="00456900">
        <w:rPr>
          <w:rFonts w:ascii="Times New Roman" w:hAnsi="Times New Roman" w:cs="Times New Roman"/>
          <w:sz w:val="22"/>
          <w:szCs w:val="22"/>
        </w:rPr>
        <w:t>Mieszanki nawozów należy przygotować tak, aby trawom zapewnić składniki wymagane w poszczególnych porach roku:</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t>wiosną trawnik wymaga mieszanki z przewagą azotu,</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t>od połowy lata należy ograniczyć azot, zwiększając dawki potasu i fosforu,</w:t>
      </w:r>
    </w:p>
    <w:p w:rsidR="0079152C" w:rsidRPr="00456900" w:rsidRDefault="0079152C" w:rsidP="00456900">
      <w:pPr>
        <w:pStyle w:val="Listapunktowana"/>
        <w:numPr>
          <w:ilvl w:val="0"/>
          <w:numId w:val="16"/>
        </w:numPr>
        <w:spacing w:line="276" w:lineRule="auto"/>
        <w:ind w:left="397" w:right="-57" w:hanging="397"/>
        <w:jc w:val="both"/>
        <w:rPr>
          <w:sz w:val="22"/>
          <w:szCs w:val="22"/>
        </w:rPr>
      </w:pPr>
      <w:r w:rsidRPr="00456900">
        <w:rPr>
          <w:sz w:val="22"/>
          <w:szCs w:val="22"/>
        </w:rPr>
        <w:t>ostatnie nawożenie nie powinno zawierać azotu, lecz tylko fosfor i potas.,</w:t>
      </w:r>
    </w:p>
    <w:p w:rsidR="0079152C" w:rsidRPr="00456900" w:rsidRDefault="0079152C" w:rsidP="00456900">
      <w:pPr>
        <w:pStyle w:val="Listapunktowana"/>
        <w:spacing w:line="276" w:lineRule="auto"/>
        <w:ind w:left="0" w:right="-58" w:firstLine="0"/>
        <w:jc w:val="both"/>
        <w:rPr>
          <w:sz w:val="22"/>
          <w:szCs w:val="22"/>
        </w:rPr>
      </w:pPr>
      <w:r w:rsidRPr="00456900">
        <w:rPr>
          <w:sz w:val="22"/>
          <w:szCs w:val="22"/>
        </w:rPr>
        <w:t>Przewiduje się dosiewy uzupełniające dla trawników (jeden dosiew obowiązkowy) w przypadku braku wzrostów.,</w:t>
      </w:r>
    </w:p>
    <w:p w:rsidR="0079152C" w:rsidRPr="00456900" w:rsidRDefault="0079152C" w:rsidP="00456900">
      <w:pPr>
        <w:pStyle w:val="Listapunktowana"/>
        <w:spacing w:line="276" w:lineRule="auto"/>
        <w:ind w:left="0" w:right="-58" w:firstLine="0"/>
        <w:jc w:val="both"/>
        <w:rPr>
          <w:sz w:val="22"/>
          <w:szCs w:val="22"/>
        </w:rPr>
      </w:pPr>
      <w:r w:rsidRPr="00456900">
        <w:rPr>
          <w:sz w:val="22"/>
          <w:szCs w:val="22"/>
        </w:rPr>
        <w:t xml:space="preserve">Wysokość trawy po skoszeniu nie może przekraczać </w:t>
      </w:r>
      <w:smartTag w:uri="urn:schemas-microsoft-com:office:smarttags" w:element="metricconverter">
        <w:smartTagPr>
          <w:attr w:name="ProductID" w:val="5 cm"/>
        </w:smartTagPr>
        <w:r w:rsidRPr="00456900">
          <w:rPr>
            <w:sz w:val="22"/>
            <w:szCs w:val="22"/>
          </w:rPr>
          <w:t>5 cm</w:t>
        </w:r>
      </w:smartTag>
      <w:r w:rsidRPr="00456900">
        <w:rPr>
          <w:sz w:val="22"/>
          <w:szCs w:val="22"/>
        </w:rPr>
        <w:t>,</w:t>
      </w:r>
    </w:p>
    <w:p w:rsidR="0079152C" w:rsidRPr="00456900" w:rsidRDefault="0079152C" w:rsidP="00456900">
      <w:pPr>
        <w:pStyle w:val="Listapunktowana"/>
        <w:spacing w:line="276" w:lineRule="auto"/>
        <w:ind w:left="0" w:right="-58" w:firstLine="0"/>
        <w:jc w:val="both"/>
        <w:rPr>
          <w:sz w:val="22"/>
          <w:szCs w:val="22"/>
        </w:rPr>
      </w:pPr>
      <w:r w:rsidRPr="00456900">
        <w:rPr>
          <w:sz w:val="22"/>
          <w:szCs w:val="22"/>
        </w:rPr>
        <w:t xml:space="preserve">Konieczne jest utrzymywanie odpowiedniej wilgotności gleby. Należy przewidzieć – w zależności od warunków atmosferycznych - podlewanie. </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Zapotrzebowanie traw na wodę jest bardzo wysokie (sięga 2-</w:t>
      </w:r>
      <w:smartTag w:uri="urn:schemas-microsoft-com:office:smarttags" w:element="metricconverter">
        <w:smartTagPr>
          <w:attr w:name="ProductID" w:val="4 litr￳w"/>
        </w:smartTagPr>
        <w:r w:rsidRPr="00456900">
          <w:rPr>
            <w:rFonts w:ascii="Times New Roman" w:hAnsi="Times New Roman" w:cs="Times New Roman"/>
            <w:sz w:val="22"/>
            <w:szCs w:val="22"/>
          </w:rPr>
          <w:t>4 litrów</w:t>
        </w:r>
      </w:smartTag>
      <w:r w:rsidRPr="00456900">
        <w:rPr>
          <w:rFonts w:ascii="Times New Roman" w:hAnsi="Times New Roman" w:cs="Times New Roman"/>
          <w:sz w:val="22"/>
          <w:szCs w:val="22"/>
        </w:rPr>
        <w:t xml:space="preserve"> na metr kwadratowy) a największe jest w okresie intensywnych przyrostów (wiosną) oraz w okresach posusznych. Pielęgnacja polega na utrzymaniu w stanie wilgotnym obsianych hydrosiewem terenów, aż do uzyskania pełnego wzrostu traw (min. przez 6 tygodni). Zraszanie należy wykonywać zraszaczami deszczownianymi lub ogrodniczymi (małokropelkowymi). Niedopuszczalne jest polewanie z węża bez urządzeń rozpraszających wodę. Podlewanie podczas upalnych okresów, powinno przebiegać w godzinach porannych lub popołudniowych ze względu na straty parującej wody. Przy podlewaniu, teren powinien być zwilżony na głębokość około 10-15cm, co zagwarantuje właściwy rozwój systemu korzeniowego traw na większej głębokości.</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Ww. zabiegi pielęgnacyjne należy wykonywać do zakończenia budowy (odbioru ostatecznego) i uzyskania właściwej gęstości porostu.</w:t>
      </w:r>
    </w:p>
    <w:p w:rsidR="0079152C" w:rsidRPr="00456900" w:rsidRDefault="0079152C" w:rsidP="00456900">
      <w:pPr>
        <w:pStyle w:val="Style254"/>
        <w:widowControl/>
        <w:tabs>
          <w:tab w:val="left" w:pos="360"/>
        </w:tabs>
        <w:spacing w:line="276" w:lineRule="auto"/>
        <w:ind w:left="360" w:firstLine="0"/>
        <w:jc w:val="both"/>
        <w:rPr>
          <w:rStyle w:val="FontStyle303"/>
          <w:rFonts w:ascii="Times New Roman" w:hAnsi="Times New Roman" w:cs="Times New Roman"/>
          <w:sz w:val="22"/>
          <w:szCs w:val="22"/>
        </w:rPr>
      </w:pP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5.</w:t>
      </w:r>
      <w:r w:rsidR="002D4343">
        <w:rPr>
          <w:rStyle w:val="FontStyle302"/>
          <w:rFonts w:ascii="Times New Roman" w:hAnsi="Times New Roman" w:cs="Times New Roman"/>
          <w:sz w:val="22"/>
          <w:szCs w:val="22"/>
        </w:rPr>
        <w:t>3</w:t>
      </w:r>
      <w:r w:rsidRPr="00456900">
        <w:rPr>
          <w:rStyle w:val="FontStyle302"/>
          <w:rFonts w:ascii="Times New Roman" w:hAnsi="Times New Roman" w:cs="Times New Roman"/>
          <w:sz w:val="22"/>
          <w:szCs w:val="22"/>
        </w:rPr>
        <w:t>. Darniowanie</w:t>
      </w:r>
    </w:p>
    <w:p w:rsidR="008D6CC4" w:rsidRPr="00456900" w:rsidRDefault="008D6CC4" w:rsidP="00456900">
      <w:pPr>
        <w:pStyle w:val="Style216"/>
        <w:widowControl/>
        <w:spacing w:line="276" w:lineRule="auto"/>
        <w:jc w:val="both"/>
        <w:rPr>
          <w:rStyle w:val="FontStyle302"/>
          <w:rFonts w:ascii="Times New Roman" w:hAnsi="Times New Roman" w:cs="Times New Roman"/>
          <w:sz w:val="22"/>
          <w:szCs w:val="22"/>
        </w:rPr>
      </w:pPr>
    </w:p>
    <w:p w:rsidR="000536AB" w:rsidRPr="00456900" w:rsidRDefault="000536AB" w:rsidP="00456900">
      <w:pPr>
        <w:pStyle w:val="Style37"/>
        <w:widowControl/>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ab/>
        <w:t>Darniowanie należy wykonywać wczesną wiosną do końca maja oraz we wrześniu, a w razie konieczności w październiku.</w:t>
      </w:r>
    </w:p>
    <w:p w:rsidR="000536AB" w:rsidRPr="00456900" w:rsidRDefault="000536AB" w:rsidP="00456900">
      <w:pPr>
        <w:pStyle w:val="Style37"/>
        <w:widowControl/>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ab/>
        <w:t>Powierzchnia przeznaczona do darniowania powinna być dokładnie wyrównana, a w uzasadnionych przypadkach pokryta warstwą ziemi urodzajnej.</w:t>
      </w:r>
    </w:p>
    <w:p w:rsidR="000536AB" w:rsidRPr="00456900" w:rsidRDefault="000536AB" w:rsidP="00456900">
      <w:pPr>
        <w:pStyle w:val="Style37"/>
        <w:widowControl/>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ab/>
        <w:t>W okresach suchych powierzchnie darniowane należy polewać wodą w godzinach popołudniowych przez okres od 2 do 3 tygodni. Można stosować inne zabiegi chroniące darń przed wysychaniem, zaakceptowane przez Inżyniera.</w:t>
      </w:r>
    </w:p>
    <w:p w:rsidR="0079152C" w:rsidRPr="00456900" w:rsidRDefault="0079152C" w:rsidP="00456900">
      <w:pPr>
        <w:pStyle w:val="Style37"/>
        <w:widowControl/>
        <w:spacing w:line="276" w:lineRule="auto"/>
        <w:ind w:firstLine="0"/>
        <w:rPr>
          <w:rStyle w:val="FontStyle303"/>
          <w:rFonts w:ascii="Times New Roman" w:hAnsi="Times New Roman" w:cs="Times New Roman"/>
          <w:sz w:val="22"/>
          <w:szCs w:val="22"/>
        </w:rPr>
      </w:pP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5.</w:t>
      </w:r>
      <w:r w:rsidR="002D4343">
        <w:rPr>
          <w:rStyle w:val="FontStyle302"/>
          <w:rFonts w:ascii="Times New Roman" w:hAnsi="Times New Roman" w:cs="Times New Roman"/>
          <w:sz w:val="22"/>
          <w:szCs w:val="22"/>
        </w:rPr>
        <w:t>3</w:t>
      </w:r>
      <w:r w:rsidRPr="00456900">
        <w:rPr>
          <w:rStyle w:val="FontStyle302"/>
          <w:rFonts w:ascii="Times New Roman" w:hAnsi="Times New Roman" w:cs="Times New Roman"/>
          <w:sz w:val="22"/>
          <w:szCs w:val="22"/>
        </w:rPr>
        <w:t>.1. Darniowanie kożuchowe</w:t>
      </w:r>
    </w:p>
    <w:p w:rsidR="0079152C" w:rsidRPr="00456900" w:rsidRDefault="0079152C" w:rsidP="00456900">
      <w:pPr>
        <w:pStyle w:val="Style216"/>
        <w:widowControl/>
        <w:spacing w:line="276" w:lineRule="auto"/>
        <w:jc w:val="both"/>
        <w:rPr>
          <w:rStyle w:val="FontStyle302"/>
          <w:rFonts w:ascii="Times New Roman" w:hAnsi="Times New Roman" w:cs="Times New Roman"/>
          <w:sz w:val="22"/>
          <w:szCs w:val="22"/>
        </w:rPr>
      </w:pPr>
    </w:p>
    <w:p w:rsidR="000536AB" w:rsidRPr="00456900" w:rsidRDefault="000536AB" w:rsidP="00456900">
      <w:pPr>
        <w:pStyle w:val="Style37"/>
        <w:widowControl/>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ab/>
        <w:t>Darń układa się pasami poziomymi, rozpoczynając od dołu skarpy. Pas dolny powinien być oparty o element zabezpieczający podstawę skarpy. W przypadku braku zabezpieczenia podstawy skarpy, dolny pas darniny powinien być zagłębiony w dno rowu lub teren na głębokość od 5 do 8 cm. Pasy darniny należy układać tak, aby ściśle przylegały do siebie, ale nie zachodziły na siebie. Powstałe szpary należy wypełnić odpowiednio przyciętymi kawałkami darniny. Ułożoną darninę należy uklepać drewnianym ubijakiem tak, aby darnina od strony korzeni przylegała ściśle do podłoża.</w:t>
      </w:r>
    </w:p>
    <w:p w:rsidR="000536AB" w:rsidRPr="00456900" w:rsidRDefault="000536AB" w:rsidP="00456900">
      <w:pPr>
        <w:pStyle w:val="Style37"/>
        <w:widowControl/>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lastRenderedPageBreak/>
        <w:tab/>
        <w:t>Wykonując darniowanie pod koniec okresu wegetacji oraz na skarpach o nachyleniu bardzo stromym, płaty darniny należy przybić szpilkami, w ilości nie mniejszej niż 16 szt./m3 i nie mniej niż 2 szt. na płat.</w:t>
      </w:r>
    </w:p>
    <w:p w:rsidR="000536AB" w:rsidRPr="00456900" w:rsidRDefault="000536AB" w:rsidP="002D4343">
      <w:pPr>
        <w:pStyle w:val="Style37"/>
        <w:widowControl/>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 </w:t>
      </w:r>
    </w:p>
    <w:p w:rsidR="000536AB" w:rsidRPr="00456900" w:rsidRDefault="000536AB" w:rsidP="00456900">
      <w:pPr>
        <w:pStyle w:val="Style37"/>
        <w:widowControl/>
        <w:spacing w:line="276" w:lineRule="auto"/>
        <w:ind w:firstLine="0"/>
        <w:rPr>
          <w:rStyle w:val="FontStyle303"/>
          <w:rFonts w:ascii="Times New Roman" w:hAnsi="Times New Roman" w:cs="Times New Roman"/>
          <w:sz w:val="22"/>
          <w:szCs w:val="22"/>
        </w:rPr>
      </w:pPr>
    </w:p>
    <w:p w:rsidR="000536AB" w:rsidRPr="00456900" w:rsidRDefault="000536AB" w:rsidP="00456900">
      <w:pPr>
        <w:pStyle w:val="Style238"/>
        <w:widowControl/>
        <w:tabs>
          <w:tab w:val="left" w:pos="710"/>
        </w:tabs>
        <w:spacing w:line="276" w:lineRule="auto"/>
        <w:ind w:firstLine="0"/>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5.</w:t>
      </w:r>
      <w:r w:rsidR="002D4343">
        <w:rPr>
          <w:rStyle w:val="FontStyle302"/>
          <w:rFonts w:ascii="Times New Roman" w:hAnsi="Times New Roman" w:cs="Times New Roman"/>
          <w:sz w:val="22"/>
          <w:szCs w:val="22"/>
        </w:rPr>
        <w:t>4</w:t>
      </w:r>
      <w:r w:rsidRPr="00456900">
        <w:rPr>
          <w:rStyle w:val="FontStyle302"/>
          <w:rFonts w:ascii="Times New Roman" w:hAnsi="Times New Roman" w:cs="Times New Roman"/>
          <w:sz w:val="22"/>
          <w:szCs w:val="22"/>
        </w:rPr>
        <w:t>. Umocnienie dna rowu za pomocą elementów betonowych</w:t>
      </w:r>
    </w:p>
    <w:p w:rsidR="000536AB" w:rsidRPr="00456900" w:rsidRDefault="000536AB" w:rsidP="00456900">
      <w:pPr>
        <w:pStyle w:val="Style238"/>
        <w:widowControl/>
        <w:tabs>
          <w:tab w:val="left" w:pos="710"/>
        </w:tabs>
        <w:spacing w:line="276" w:lineRule="auto"/>
        <w:ind w:firstLine="0"/>
        <w:jc w:val="both"/>
        <w:rPr>
          <w:rStyle w:val="FontStyle302"/>
          <w:rFonts w:ascii="Times New Roman" w:hAnsi="Times New Roman" w:cs="Times New Roman"/>
          <w:sz w:val="22"/>
          <w:szCs w:val="22"/>
        </w:rPr>
      </w:pPr>
    </w:p>
    <w:p w:rsidR="000536AB" w:rsidRPr="00456900" w:rsidRDefault="000536AB" w:rsidP="00456900">
      <w:pPr>
        <w:pStyle w:val="Style238"/>
        <w:widowControl/>
        <w:tabs>
          <w:tab w:val="left" w:pos="710"/>
        </w:tabs>
        <w:spacing w:line="276" w:lineRule="auto"/>
        <w:ind w:firstLine="0"/>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sz w:val="22"/>
          <w:szCs w:val="22"/>
        </w:rPr>
        <w:tab/>
      </w:r>
      <w:r w:rsidRPr="00456900">
        <w:rPr>
          <w:rStyle w:val="FontStyle302"/>
          <w:rFonts w:ascii="Times New Roman" w:hAnsi="Times New Roman" w:cs="Times New Roman"/>
          <w:b w:val="0"/>
          <w:sz w:val="22"/>
          <w:szCs w:val="22"/>
        </w:rPr>
        <w:t>Prefabrykowane elementy betonowe należy układać na warstwie podbudowy żwirowej gr. 10cm oraz podsypce cementowo-piaskowej 1:4 gr. 5cm. Podsypka powinna być zagęszczona do wskaźnika I</w:t>
      </w:r>
      <w:r w:rsidRPr="00456900">
        <w:rPr>
          <w:rStyle w:val="FontStyle302"/>
          <w:rFonts w:ascii="Times New Roman" w:hAnsi="Times New Roman" w:cs="Times New Roman"/>
          <w:b w:val="0"/>
          <w:sz w:val="22"/>
          <w:szCs w:val="22"/>
          <w:vertAlign w:val="subscript"/>
        </w:rPr>
        <w:t>s</w:t>
      </w:r>
      <w:r w:rsidRPr="00456900">
        <w:rPr>
          <w:rStyle w:val="FontStyle302"/>
          <w:rFonts w:ascii="Times New Roman" w:hAnsi="Times New Roman" w:cs="Times New Roman"/>
          <w:b w:val="0"/>
          <w:sz w:val="22"/>
          <w:szCs w:val="22"/>
        </w:rPr>
        <w:t xml:space="preserve">≥1,0. Spoiny pomiędzy elementami prefabrykowanymi należy wypełnić zaprawą cementowo-piaskową o stosunku 1:2 i utrzymywać w stanie wilgotnym przez co najmniej 7 dni. Skarpę przy ścieku należy umocnić dwoma rzędami płyt betonowych chodnikowych o wymiarach 50x50x7cm ułożonych na podsypce cementowo-piaskowej grubości 15cm. </w:t>
      </w:r>
    </w:p>
    <w:p w:rsidR="0079152C" w:rsidRPr="00456900" w:rsidRDefault="0079152C" w:rsidP="00456900">
      <w:pPr>
        <w:pStyle w:val="Style238"/>
        <w:widowControl/>
        <w:tabs>
          <w:tab w:val="left" w:pos="710"/>
        </w:tabs>
        <w:spacing w:line="276" w:lineRule="auto"/>
        <w:ind w:firstLine="0"/>
        <w:jc w:val="both"/>
        <w:rPr>
          <w:rStyle w:val="FontStyle302"/>
          <w:rFonts w:ascii="Times New Roman" w:hAnsi="Times New Roman" w:cs="Times New Roman"/>
          <w:b w:val="0"/>
          <w:sz w:val="22"/>
          <w:szCs w:val="22"/>
        </w:rPr>
      </w:pPr>
    </w:p>
    <w:p w:rsidR="0079152C" w:rsidRPr="00456900" w:rsidRDefault="0079152C" w:rsidP="00456900">
      <w:pPr>
        <w:suppressAutoHyphens/>
        <w:spacing w:line="276" w:lineRule="auto"/>
        <w:jc w:val="both"/>
        <w:rPr>
          <w:rFonts w:ascii="Times New Roman" w:hAnsi="Times New Roman" w:cs="Times New Roman"/>
          <w:spacing w:val="-3"/>
          <w:sz w:val="22"/>
          <w:szCs w:val="22"/>
        </w:rPr>
      </w:pPr>
      <w:r w:rsidRPr="00456900">
        <w:rPr>
          <w:rFonts w:ascii="Times New Roman" w:hAnsi="Times New Roman" w:cs="Times New Roman"/>
          <w:b/>
          <w:spacing w:val="-3"/>
          <w:sz w:val="22"/>
          <w:szCs w:val="22"/>
        </w:rPr>
        <w:t>5.</w:t>
      </w:r>
      <w:r w:rsidR="002D4343">
        <w:rPr>
          <w:rFonts w:ascii="Times New Roman" w:hAnsi="Times New Roman" w:cs="Times New Roman"/>
          <w:b/>
          <w:spacing w:val="-3"/>
          <w:sz w:val="22"/>
          <w:szCs w:val="22"/>
        </w:rPr>
        <w:t>5</w:t>
      </w:r>
      <w:r w:rsidRPr="00456900">
        <w:rPr>
          <w:rFonts w:ascii="Times New Roman" w:hAnsi="Times New Roman" w:cs="Times New Roman"/>
          <w:b/>
          <w:spacing w:val="-3"/>
          <w:sz w:val="22"/>
          <w:szCs w:val="22"/>
        </w:rPr>
        <w:t>. Umocnienie skarp płytami pełnymi</w:t>
      </w:r>
      <w:r w:rsidR="0009037A" w:rsidRPr="00456900">
        <w:rPr>
          <w:rFonts w:ascii="Times New Roman" w:hAnsi="Times New Roman" w:cs="Times New Roman"/>
          <w:b/>
          <w:spacing w:val="-3"/>
          <w:sz w:val="22"/>
          <w:szCs w:val="22"/>
        </w:rPr>
        <w:t xml:space="preserve"> </w:t>
      </w:r>
      <w:r w:rsidRPr="00456900">
        <w:rPr>
          <w:rFonts w:ascii="Times New Roman" w:hAnsi="Times New Roman" w:cs="Times New Roman"/>
          <w:b/>
          <w:spacing w:val="-3"/>
          <w:sz w:val="22"/>
          <w:szCs w:val="22"/>
        </w:rPr>
        <w:t>(płytami chodnikowymi)</w:t>
      </w:r>
    </w:p>
    <w:p w:rsidR="0079152C" w:rsidRPr="00456900" w:rsidRDefault="0079152C" w:rsidP="00456900">
      <w:pPr>
        <w:suppressAutoHyphens/>
        <w:spacing w:line="276" w:lineRule="auto"/>
        <w:jc w:val="both"/>
        <w:rPr>
          <w:rFonts w:ascii="Times New Roman" w:hAnsi="Times New Roman" w:cs="Times New Roman"/>
          <w:sz w:val="22"/>
          <w:szCs w:val="22"/>
        </w:rPr>
      </w:pPr>
    </w:p>
    <w:p w:rsidR="0079152C" w:rsidRPr="00456900" w:rsidRDefault="0079152C" w:rsidP="00456900">
      <w:pPr>
        <w:suppressAutoHyphens/>
        <w:spacing w:line="276" w:lineRule="auto"/>
        <w:ind w:firstLine="708"/>
        <w:jc w:val="both"/>
        <w:rPr>
          <w:rFonts w:ascii="Times New Roman" w:hAnsi="Times New Roman" w:cs="Times New Roman"/>
          <w:spacing w:val="-3"/>
          <w:sz w:val="22"/>
          <w:szCs w:val="22"/>
        </w:rPr>
      </w:pPr>
      <w:r w:rsidRPr="00456900">
        <w:rPr>
          <w:rFonts w:ascii="Times New Roman" w:hAnsi="Times New Roman" w:cs="Times New Roman"/>
          <w:sz w:val="22"/>
          <w:szCs w:val="22"/>
        </w:rPr>
        <w:t>Podłoże, na którym układane będą elementy prefabrykowane, powinno być wyrównane i zagęszczone do wskaźnika I</w:t>
      </w:r>
      <w:r w:rsidRPr="00456900">
        <w:rPr>
          <w:rFonts w:ascii="Times New Roman" w:hAnsi="Times New Roman" w:cs="Times New Roman"/>
          <w:sz w:val="22"/>
          <w:szCs w:val="22"/>
          <w:vertAlign w:val="subscript"/>
        </w:rPr>
        <w:t>s</w:t>
      </w:r>
      <w:r w:rsidRPr="00456900">
        <w:rPr>
          <w:rFonts w:ascii="Times New Roman" w:hAnsi="Times New Roman" w:cs="Times New Roman"/>
          <w:sz w:val="22"/>
          <w:szCs w:val="22"/>
        </w:rPr>
        <w:sym w:font="Symbol" w:char="F0B3"/>
      </w:r>
      <w:r w:rsidRPr="00456900">
        <w:rPr>
          <w:rFonts w:ascii="Times New Roman" w:hAnsi="Times New Roman" w:cs="Times New Roman"/>
          <w:sz w:val="22"/>
          <w:szCs w:val="22"/>
        </w:rPr>
        <w:t>1,0. Na przygotowanym podłożu należy ułożyć podsypkę piaskową i zagęścić do wskaźnika I</w:t>
      </w:r>
      <w:r w:rsidRPr="00456900">
        <w:rPr>
          <w:rFonts w:ascii="Times New Roman" w:hAnsi="Times New Roman" w:cs="Times New Roman"/>
          <w:sz w:val="22"/>
          <w:szCs w:val="22"/>
          <w:vertAlign w:val="subscript"/>
        </w:rPr>
        <w:t>s</w:t>
      </w:r>
      <w:r w:rsidRPr="00456900">
        <w:rPr>
          <w:rFonts w:ascii="Times New Roman" w:hAnsi="Times New Roman" w:cs="Times New Roman"/>
          <w:sz w:val="22"/>
          <w:szCs w:val="22"/>
        </w:rPr>
        <w:sym w:font="Symbol" w:char="F0B3"/>
      </w:r>
      <w:r w:rsidRPr="00456900">
        <w:rPr>
          <w:rFonts w:ascii="Times New Roman" w:hAnsi="Times New Roman" w:cs="Times New Roman"/>
          <w:sz w:val="22"/>
          <w:szCs w:val="22"/>
        </w:rPr>
        <w:t xml:space="preserve">1,0. Grubość podsypki po zagęszczeniu 10cm Płyty należy układać tak, aby całą swoją powierzchnią przylegały do podłoża. Powierzchnie płyt nie powinny wystawać lub być zagłębione względem siebie o więcej niż </w:t>
      </w:r>
      <w:smartTag w:uri="urn:schemas-microsoft-com:office:smarttags" w:element="metricconverter">
        <w:smartTagPr>
          <w:attr w:name="ProductID" w:val="8 mm"/>
        </w:smartTagPr>
        <w:r w:rsidRPr="00456900">
          <w:rPr>
            <w:rFonts w:ascii="Times New Roman" w:hAnsi="Times New Roman" w:cs="Times New Roman"/>
            <w:sz w:val="22"/>
            <w:szCs w:val="22"/>
          </w:rPr>
          <w:t>8 mm</w:t>
        </w:r>
      </w:smartTag>
      <w:r w:rsidRPr="00456900">
        <w:rPr>
          <w:rFonts w:ascii="Times New Roman" w:hAnsi="Times New Roman" w:cs="Times New Roman"/>
          <w:sz w:val="22"/>
          <w:szCs w:val="22"/>
        </w:rPr>
        <w:t>.</w:t>
      </w:r>
    </w:p>
    <w:p w:rsidR="0079152C" w:rsidRPr="00456900" w:rsidRDefault="0079152C"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Otwory w płytach wypełnić gruntem rodzimym z humusowaniem i obsianiem trawą.</w:t>
      </w:r>
    </w:p>
    <w:p w:rsidR="00182068" w:rsidRPr="00456900" w:rsidRDefault="00182068" w:rsidP="002D4343">
      <w:pPr>
        <w:shd w:val="clear" w:color="auto" w:fill="FFFFFF"/>
        <w:spacing w:line="276" w:lineRule="auto"/>
        <w:jc w:val="both"/>
        <w:rPr>
          <w:rFonts w:ascii="Times New Roman" w:hAnsi="Times New Roman" w:cs="Times New Roman"/>
          <w:sz w:val="22"/>
          <w:szCs w:val="22"/>
        </w:rPr>
      </w:pPr>
    </w:p>
    <w:p w:rsidR="00161FE7" w:rsidRPr="00456900" w:rsidRDefault="00161FE7" w:rsidP="00456900">
      <w:pPr>
        <w:shd w:val="clear" w:color="auto" w:fill="FFFFFF"/>
        <w:spacing w:line="276" w:lineRule="auto"/>
        <w:ind w:left="5"/>
        <w:jc w:val="both"/>
        <w:rPr>
          <w:rFonts w:ascii="Times New Roman" w:hAnsi="Times New Roman" w:cs="Times New Roman"/>
          <w:sz w:val="22"/>
          <w:szCs w:val="22"/>
        </w:rPr>
      </w:pPr>
    </w:p>
    <w:p w:rsidR="000536AB" w:rsidRPr="00456900" w:rsidRDefault="000536AB" w:rsidP="00456900">
      <w:pPr>
        <w:pStyle w:val="Style238"/>
        <w:widowControl/>
        <w:tabs>
          <w:tab w:val="left" w:pos="710"/>
        </w:tabs>
        <w:spacing w:line="276" w:lineRule="auto"/>
        <w:ind w:firstLine="0"/>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6.</w:t>
      </w:r>
      <w:r w:rsidRPr="00456900">
        <w:rPr>
          <w:rStyle w:val="FontStyle302"/>
          <w:rFonts w:ascii="Times New Roman" w:hAnsi="Times New Roman" w:cs="Times New Roman"/>
          <w:sz w:val="22"/>
          <w:szCs w:val="22"/>
        </w:rPr>
        <w:tab/>
        <w:t>KONTROLA JAKOŚCI ROBÓT</w:t>
      </w:r>
    </w:p>
    <w:p w:rsidR="000536AB" w:rsidRPr="00456900" w:rsidRDefault="000536AB" w:rsidP="00456900">
      <w:pPr>
        <w:pStyle w:val="Style37"/>
        <w:widowControl/>
        <w:spacing w:line="276" w:lineRule="auto"/>
        <w:rPr>
          <w:rFonts w:ascii="Times New Roman" w:hAnsi="Times New Roman" w:cs="Times New Roman"/>
          <w:sz w:val="22"/>
          <w:szCs w:val="22"/>
        </w:rPr>
      </w:pPr>
    </w:p>
    <w:p w:rsidR="000536AB" w:rsidRPr="00456900" w:rsidRDefault="000536AB" w:rsidP="00456900">
      <w:pPr>
        <w:pStyle w:val="Style37"/>
        <w:widowControl/>
        <w:spacing w:line="276" w:lineRule="auto"/>
        <w:ind w:firstLine="426"/>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zasady kontroli jakości Robót podano w ST DMU 00.00.00 "Wymagania ogólne" pkt. 6.</w:t>
      </w:r>
    </w:p>
    <w:p w:rsidR="000536AB" w:rsidRPr="00456900" w:rsidRDefault="000536AB" w:rsidP="00456900">
      <w:pPr>
        <w:pStyle w:val="Style37"/>
        <w:widowControl/>
        <w:spacing w:line="276" w:lineRule="auto"/>
        <w:ind w:left="730" w:firstLine="0"/>
        <w:rPr>
          <w:rStyle w:val="FontStyle303"/>
          <w:rFonts w:ascii="Times New Roman" w:hAnsi="Times New Roman" w:cs="Times New Roman"/>
          <w:sz w:val="22"/>
          <w:szCs w:val="22"/>
        </w:rPr>
      </w:pP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6.1.</w:t>
      </w:r>
      <w:r w:rsidRPr="00456900">
        <w:rPr>
          <w:rStyle w:val="FontStyle302"/>
          <w:rFonts w:ascii="Times New Roman" w:hAnsi="Times New Roman" w:cs="Times New Roman"/>
          <w:sz w:val="22"/>
          <w:szCs w:val="22"/>
        </w:rPr>
        <w:tab/>
        <w:t>Sprawdzenie przed przystąpieniem do robót</w:t>
      </w:r>
    </w:p>
    <w:p w:rsidR="000536AB" w:rsidRPr="00456900" w:rsidRDefault="000536AB" w:rsidP="00456900">
      <w:pPr>
        <w:pStyle w:val="Style103"/>
        <w:widowControl/>
        <w:spacing w:line="276" w:lineRule="auto"/>
        <w:ind w:left="744" w:firstLine="0"/>
        <w:jc w:val="both"/>
        <w:rPr>
          <w:rFonts w:ascii="Times New Roman" w:hAnsi="Times New Roman" w:cs="Times New Roman"/>
          <w:sz w:val="22"/>
          <w:szCs w:val="22"/>
        </w:rPr>
      </w:pPr>
    </w:p>
    <w:p w:rsidR="000536AB" w:rsidRPr="00456900" w:rsidRDefault="000536AB" w:rsidP="00456900">
      <w:pPr>
        <w:pStyle w:val="Style103"/>
        <w:widowControl/>
        <w:spacing w:line="276" w:lineRule="auto"/>
        <w:ind w:left="744" w:firstLine="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Przed przystąpieniem do robót Wykonawca powinien:</w:t>
      </w:r>
    </w:p>
    <w:p w:rsidR="000536AB" w:rsidRPr="00456900" w:rsidRDefault="000536AB" w:rsidP="00456900">
      <w:pPr>
        <w:pStyle w:val="Style254"/>
        <w:widowControl/>
        <w:numPr>
          <w:ilvl w:val="0"/>
          <w:numId w:val="5"/>
        </w:numPr>
        <w:tabs>
          <w:tab w:val="left" w:pos="288"/>
        </w:tabs>
        <w:spacing w:line="276" w:lineRule="auto"/>
        <w:ind w:left="288" w:hanging="288"/>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uzyskać wymagane dokumenty, dopuszczające wyroby budowlane do obrotu i powszechnego stosowania (certyfikaty zgodności, deklaracje zgodności, ew. badania materiałów wykonane przez dostawców itp.),</w:t>
      </w:r>
    </w:p>
    <w:p w:rsidR="000536AB" w:rsidRPr="00456900" w:rsidRDefault="000536AB" w:rsidP="00456900">
      <w:pPr>
        <w:pStyle w:val="Style254"/>
        <w:widowControl/>
        <w:numPr>
          <w:ilvl w:val="0"/>
          <w:numId w:val="5"/>
        </w:numPr>
        <w:tabs>
          <w:tab w:val="left" w:pos="288"/>
        </w:tabs>
        <w:spacing w:line="276" w:lineRule="auto"/>
        <w:ind w:firstLine="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sprawdzić cechy zewnętrzne gotowych materiałów.</w:t>
      </w:r>
    </w:p>
    <w:p w:rsidR="000536AB" w:rsidRPr="00456900" w:rsidRDefault="000536AB" w:rsidP="00456900">
      <w:pPr>
        <w:pStyle w:val="Style219"/>
        <w:widowControl/>
        <w:spacing w:line="276" w:lineRule="auto"/>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Wszystkie dokumenty oraz wyniki badań Wykonawca przedstawia Inżynierowi do akceptacji.</w:t>
      </w:r>
    </w:p>
    <w:p w:rsidR="000536AB" w:rsidRPr="00456900" w:rsidRDefault="000536AB" w:rsidP="00456900">
      <w:pPr>
        <w:pStyle w:val="Style233"/>
        <w:widowControl/>
        <w:spacing w:line="276" w:lineRule="auto"/>
        <w:jc w:val="both"/>
        <w:rPr>
          <w:rFonts w:ascii="Times New Roman" w:hAnsi="Times New Roman" w:cs="Times New Roman"/>
          <w:sz w:val="22"/>
          <w:szCs w:val="22"/>
        </w:rPr>
      </w:pP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6.2.</w:t>
      </w:r>
      <w:r w:rsidRPr="00456900">
        <w:rPr>
          <w:rStyle w:val="FontStyle302"/>
          <w:rFonts w:ascii="Times New Roman" w:hAnsi="Times New Roman" w:cs="Times New Roman"/>
          <w:sz w:val="22"/>
          <w:szCs w:val="22"/>
        </w:rPr>
        <w:tab/>
        <w:t xml:space="preserve">Kontrola jakości humusowania </w:t>
      </w:r>
    </w:p>
    <w:p w:rsidR="0009037A" w:rsidRPr="00456900" w:rsidRDefault="0009037A" w:rsidP="00456900">
      <w:pPr>
        <w:numPr>
          <w:ilvl w:val="12"/>
          <w:numId w:val="0"/>
        </w:numPr>
        <w:spacing w:line="276" w:lineRule="auto"/>
        <w:jc w:val="both"/>
        <w:rPr>
          <w:rFonts w:ascii="Times New Roman" w:hAnsi="Times New Roman" w:cs="Times New Roman"/>
          <w:sz w:val="22"/>
          <w:szCs w:val="22"/>
        </w:rPr>
      </w:pPr>
    </w:p>
    <w:p w:rsidR="0009037A" w:rsidRPr="00456900" w:rsidRDefault="0009037A" w:rsidP="00456900">
      <w:pPr>
        <w:numPr>
          <w:ilvl w:val="12"/>
          <w:numId w:val="0"/>
        </w:numPr>
        <w:spacing w:line="276" w:lineRule="auto"/>
        <w:ind w:firstLine="708"/>
        <w:jc w:val="both"/>
        <w:rPr>
          <w:rFonts w:ascii="Times New Roman" w:hAnsi="Times New Roman" w:cs="Times New Roman"/>
          <w:sz w:val="22"/>
          <w:szCs w:val="22"/>
        </w:rPr>
      </w:pPr>
      <w:r w:rsidRPr="00456900">
        <w:rPr>
          <w:rFonts w:ascii="Times New Roman" w:hAnsi="Times New Roman" w:cs="Times New Roman"/>
          <w:sz w:val="22"/>
          <w:szCs w:val="22"/>
        </w:rPr>
        <w:t>Przed wykonaniem robót Wykonawca powinien przedstawić Inżynierowi wyniki badań składników mieszaniny do hydroobsiewu z gruntem lub wyniki z wykonanego odcinka próbnego.</w:t>
      </w:r>
    </w:p>
    <w:p w:rsidR="0009037A" w:rsidRPr="00456900" w:rsidRDefault="0009037A"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xml:space="preserve">Grubość zagęszczonej ziemi urodzajnej i obecność nasion sprawdzać nie rzadziej niż 1 raz na </w:t>
      </w:r>
      <w:smartTag w:uri="urn:schemas-microsoft-com:office:smarttags" w:element="metricconverter">
        <w:smartTagPr>
          <w:attr w:name="ProductID" w:val="500 m2"/>
        </w:smartTagPr>
        <w:r w:rsidRPr="00456900">
          <w:rPr>
            <w:rFonts w:ascii="Times New Roman" w:hAnsi="Times New Roman" w:cs="Times New Roman"/>
            <w:sz w:val="22"/>
            <w:szCs w:val="22"/>
          </w:rPr>
          <w:t>500 m</w:t>
        </w:r>
        <w:r w:rsidRPr="00456900">
          <w:rPr>
            <w:rFonts w:ascii="Times New Roman" w:hAnsi="Times New Roman" w:cs="Times New Roman"/>
            <w:sz w:val="22"/>
            <w:szCs w:val="22"/>
            <w:vertAlign w:val="superscript"/>
          </w:rPr>
          <w:t>2</w:t>
        </w:r>
      </w:smartTag>
      <w:r w:rsidRPr="00456900">
        <w:rPr>
          <w:rFonts w:ascii="Times New Roman" w:hAnsi="Times New Roman" w:cs="Times New Roman"/>
          <w:sz w:val="22"/>
          <w:szCs w:val="22"/>
        </w:rPr>
        <w:t xml:space="preserve"> powierzchni lub na powierzchni mniejszej lecz stanowiącej całość.</w:t>
      </w:r>
    </w:p>
    <w:p w:rsidR="0009037A" w:rsidRPr="00456900" w:rsidRDefault="0009037A" w:rsidP="00456900">
      <w:pPr>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xml:space="preserve">Ocenę efektywności zasiewu należy przeprowadzić, gdy trawy są w fazie co najmniej trzech lub czterech listków. Wówczas zasiana roślinność powinna być rozmieszczona równomiernie na powierzchni gruntu, pokrywając go nie mniej niż 60% na skarpach o pochyleniu 1:2 oraz 80% na skarpach o pochyleniu 1:1,5 i bardziej stromych. W przypadku trudności z określeniem gęstości porostu przez oględziny, należy  przeprowadzać badania z zastosowaniem ramki Webera w dziesięciu losowo wybranych miejscach. Na zazielenionej powierzchni nie mogą występować wyżłobienia erozyjne i lokalne zsuwy. </w:t>
      </w:r>
    </w:p>
    <w:p w:rsidR="000536AB" w:rsidRPr="00456900" w:rsidRDefault="000536AB" w:rsidP="00456900">
      <w:pPr>
        <w:pStyle w:val="Style37"/>
        <w:widowControl/>
        <w:spacing w:line="276" w:lineRule="auto"/>
        <w:rPr>
          <w:rStyle w:val="FontStyle303"/>
          <w:rFonts w:ascii="Times New Roman" w:hAnsi="Times New Roman" w:cs="Times New Roman"/>
          <w:sz w:val="22"/>
          <w:szCs w:val="22"/>
        </w:rPr>
      </w:pP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6.3. Kontrola jakości darniowania</w:t>
      </w:r>
    </w:p>
    <w:p w:rsidR="0009037A" w:rsidRPr="00456900" w:rsidRDefault="0009037A" w:rsidP="00456900">
      <w:pPr>
        <w:pStyle w:val="Style233"/>
        <w:widowControl/>
        <w:tabs>
          <w:tab w:val="left" w:pos="720"/>
        </w:tabs>
        <w:spacing w:line="276" w:lineRule="auto"/>
        <w:jc w:val="both"/>
        <w:rPr>
          <w:rStyle w:val="FontStyle302"/>
          <w:rFonts w:ascii="Times New Roman" w:hAnsi="Times New Roman" w:cs="Times New Roman"/>
          <w:sz w:val="22"/>
          <w:szCs w:val="22"/>
        </w:rPr>
      </w:pPr>
    </w:p>
    <w:p w:rsidR="000536AB" w:rsidRPr="00456900" w:rsidRDefault="000536AB" w:rsidP="00456900">
      <w:pPr>
        <w:pStyle w:val="Style37"/>
        <w:widowControl/>
        <w:spacing w:line="276" w:lineRule="auto"/>
        <w:ind w:firstLine="725"/>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Kontrola polega na sprawdzeniu czy powierzchnia darniowana jest równa i nie ma widocznych szczelin i obsunięć, czy poszczególne płaty darniny nie wyróżniają się barwą charakteryzującą jej nieprzydatność oraz czy szpilki nie wystają ponad powierzchnię.</w:t>
      </w:r>
    </w:p>
    <w:p w:rsidR="000536AB" w:rsidRPr="00456900" w:rsidRDefault="000536AB" w:rsidP="00456900">
      <w:pPr>
        <w:pStyle w:val="Style37"/>
        <w:widowControl/>
        <w:spacing w:line="276" w:lineRule="auto"/>
        <w:ind w:firstLine="726"/>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ab/>
        <w:t>Na powierzchni ok. 1 m2  należy sprawdzić dokładność przylegania poszczególnych płatów darniny do siebie i do powierzchni gruntu.</w:t>
      </w:r>
    </w:p>
    <w:p w:rsidR="000536AB" w:rsidRPr="00456900" w:rsidRDefault="000536AB" w:rsidP="00456900">
      <w:pPr>
        <w:pStyle w:val="Style37"/>
        <w:widowControl/>
        <w:spacing w:line="276" w:lineRule="auto"/>
        <w:ind w:firstLine="726"/>
        <w:rPr>
          <w:rStyle w:val="FontStyle303"/>
          <w:rFonts w:ascii="Times New Roman" w:hAnsi="Times New Roman" w:cs="Times New Roman"/>
          <w:sz w:val="22"/>
          <w:szCs w:val="22"/>
        </w:rPr>
      </w:pP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6.</w:t>
      </w:r>
      <w:r w:rsidR="002D4343">
        <w:rPr>
          <w:rStyle w:val="FontStyle302"/>
          <w:rFonts w:ascii="Times New Roman" w:hAnsi="Times New Roman" w:cs="Times New Roman"/>
          <w:sz w:val="22"/>
          <w:szCs w:val="22"/>
        </w:rPr>
        <w:t>4</w:t>
      </w:r>
      <w:r w:rsidRPr="00456900">
        <w:rPr>
          <w:rStyle w:val="FontStyle302"/>
          <w:rFonts w:ascii="Times New Roman" w:hAnsi="Times New Roman" w:cs="Times New Roman"/>
          <w:sz w:val="22"/>
          <w:szCs w:val="22"/>
        </w:rPr>
        <w:t>. Kontrola jakości wykonania umocnienia skarp rowów ściekami korytkowymi.</w:t>
      </w: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sz w:val="22"/>
          <w:szCs w:val="22"/>
        </w:rPr>
      </w:pP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ab/>
        <w:t>Kontrola polega na sprawdzeniu następujących cech/parametrów: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05"/>
        <w:gridCol w:w="4605"/>
      </w:tblGrid>
      <w:tr w:rsidR="000536AB" w:rsidRPr="00456900" w:rsidTr="00E80920">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Wskaźnik zagęszczenia gruntu w korycie</w:t>
            </w:r>
          </w:p>
        </w:tc>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w:t>
            </w:r>
          </w:p>
        </w:tc>
      </w:tr>
      <w:tr w:rsidR="000536AB" w:rsidRPr="00456900" w:rsidTr="00E80920">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Szerokość dna koryta</w:t>
            </w:r>
          </w:p>
        </w:tc>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Dopuszczalna odchyłka +/- 2cm</w:t>
            </w:r>
          </w:p>
        </w:tc>
      </w:tr>
      <w:tr w:rsidR="000536AB" w:rsidRPr="00456900" w:rsidTr="00E80920">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Odchylenie linii rowu w planie  od linii projektowanej</w:t>
            </w:r>
          </w:p>
        </w:tc>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Dopuszczalna odchyłka +/- 1cm</w:t>
            </w:r>
          </w:p>
        </w:tc>
      </w:tr>
      <w:tr w:rsidR="000536AB" w:rsidRPr="00456900" w:rsidTr="00E80920">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Niweleta ścieku</w:t>
            </w:r>
          </w:p>
        </w:tc>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Dopuszczalna odchyłka +/- 1cm na każde 100m wykonane ścieku</w:t>
            </w:r>
          </w:p>
        </w:tc>
      </w:tr>
      <w:tr w:rsidR="000536AB" w:rsidRPr="00456900" w:rsidTr="00E80920">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 xml:space="preserve">Równość podłużna rowu (sprawdzana w dwóch dowolnie wybranych płaszczyznach na każde 100m </w:t>
            </w:r>
          </w:p>
        </w:tc>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Dopuszcza się prześwit nie większy niż 8mm pomiędzy powierzchnia ścieku a łata czterometrową.</w:t>
            </w:r>
          </w:p>
        </w:tc>
      </w:tr>
      <w:tr w:rsidR="000536AB" w:rsidRPr="00456900" w:rsidTr="00E80920">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Wypełnienie spoin (sprawdzenie na każde 10m wykonanego ścieku)</w:t>
            </w:r>
          </w:p>
        </w:tc>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Wymagane całkowite wypełnienie badanej spoiny</w:t>
            </w:r>
          </w:p>
        </w:tc>
      </w:tr>
      <w:tr w:rsidR="000536AB" w:rsidRPr="00456900" w:rsidTr="00E80920">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Grubość podsypki (sprawdzenie co 100m)</w:t>
            </w:r>
          </w:p>
        </w:tc>
        <w:tc>
          <w:tcPr>
            <w:tcW w:w="4605" w:type="dxa"/>
          </w:tcPr>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b w:val="0"/>
                <w:sz w:val="22"/>
                <w:szCs w:val="22"/>
              </w:rPr>
            </w:pPr>
            <w:r w:rsidRPr="00456900">
              <w:rPr>
                <w:rStyle w:val="FontStyle302"/>
                <w:rFonts w:ascii="Times New Roman" w:hAnsi="Times New Roman" w:cs="Times New Roman"/>
                <w:b w:val="0"/>
                <w:sz w:val="22"/>
                <w:szCs w:val="22"/>
              </w:rPr>
              <w:t>Dopuszczalna odchyłka +/- 1cm od grubości projektowanej</w:t>
            </w:r>
          </w:p>
        </w:tc>
      </w:tr>
    </w:tbl>
    <w:p w:rsidR="00D73A3A" w:rsidRPr="00456900" w:rsidRDefault="00D73A3A" w:rsidP="00456900">
      <w:pPr>
        <w:shd w:val="clear" w:color="auto" w:fill="FFFFFF"/>
        <w:tabs>
          <w:tab w:val="left" w:pos="710"/>
        </w:tabs>
        <w:spacing w:line="276" w:lineRule="auto"/>
        <w:ind w:right="-2"/>
        <w:jc w:val="both"/>
        <w:rPr>
          <w:rFonts w:ascii="Times New Roman" w:hAnsi="Times New Roman" w:cs="Times New Roman"/>
          <w:spacing w:val="-1"/>
          <w:sz w:val="22"/>
          <w:szCs w:val="22"/>
        </w:rPr>
      </w:pPr>
    </w:p>
    <w:p w:rsidR="00D73A3A" w:rsidRPr="00456900" w:rsidRDefault="00D73A3A" w:rsidP="00456900">
      <w:pPr>
        <w:shd w:val="clear" w:color="auto" w:fill="FFFFFF"/>
        <w:tabs>
          <w:tab w:val="left" w:pos="710"/>
        </w:tabs>
        <w:spacing w:line="276" w:lineRule="auto"/>
        <w:ind w:right="1325"/>
        <w:jc w:val="both"/>
        <w:rPr>
          <w:rFonts w:ascii="Times New Roman" w:hAnsi="Times New Roman" w:cs="Times New Roman"/>
          <w:spacing w:val="-1"/>
          <w:sz w:val="22"/>
          <w:szCs w:val="22"/>
        </w:rPr>
      </w:pP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7.</w:t>
      </w:r>
      <w:r w:rsidRPr="00456900">
        <w:rPr>
          <w:rStyle w:val="FontStyle302"/>
          <w:rFonts w:ascii="Times New Roman" w:hAnsi="Times New Roman" w:cs="Times New Roman"/>
          <w:sz w:val="22"/>
          <w:szCs w:val="22"/>
        </w:rPr>
        <w:tab/>
        <w:t>OBMIAR ROBÓT</w:t>
      </w:r>
    </w:p>
    <w:p w:rsidR="000536AB" w:rsidRPr="00456900" w:rsidRDefault="000536AB" w:rsidP="00456900">
      <w:pPr>
        <w:pStyle w:val="Style103"/>
        <w:widowControl/>
        <w:spacing w:line="276" w:lineRule="auto"/>
        <w:ind w:firstLine="0"/>
        <w:jc w:val="both"/>
        <w:rPr>
          <w:rFonts w:ascii="Times New Roman" w:hAnsi="Times New Roman" w:cs="Times New Roman"/>
          <w:sz w:val="22"/>
          <w:szCs w:val="22"/>
        </w:rPr>
      </w:pPr>
    </w:p>
    <w:p w:rsidR="000536AB" w:rsidRPr="00456900" w:rsidRDefault="000536AB" w:rsidP="00456900">
      <w:pPr>
        <w:pStyle w:val="Style103"/>
        <w:widowControl/>
        <w:spacing w:line="276" w:lineRule="auto"/>
        <w:ind w:firstLine="426"/>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zasady obmiaru Robót podano w ST DMU 00.00.00 „Wymagania ogólne" pkt. 7.</w:t>
      </w: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7.1.</w:t>
      </w:r>
      <w:r w:rsidRPr="00456900">
        <w:rPr>
          <w:rStyle w:val="FontStyle302"/>
          <w:rFonts w:ascii="Times New Roman" w:hAnsi="Times New Roman" w:cs="Times New Roman"/>
          <w:sz w:val="22"/>
          <w:szCs w:val="22"/>
        </w:rPr>
        <w:tab/>
        <w:t xml:space="preserve"> Jednostka obmiarowa</w:t>
      </w:r>
    </w:p>
    <w:p w:rsidR="000536AB" w:rsidRPr="00456900" w:rsidRDefault="000536AB" w:rsidP="00456900">
      <w:pPr>
        <w:pStyle w:val="Style206"/>
        <w:widowControl/>
        <w:spacing w:line="276" w:lineRule="auto"/>
        <w:rPr>
          <w:rFonts w:ascii="Times New Roman" w:hAnsi="Times New Roman" w:cs="Times New Roman"/>
          <w:sz w:val="22"/>
          <w:szCs w:val="22"/>
        </w:rPr>
      </w:pPr>
    </w:p>
    <w:p w:rsidR="000536AB" w:rsidRPr="00456900" w:rsidRDefault="000536AB" w:rsidP="00456900">
      <w:pPr>
        <w:pStyle w:val="Style206"/>
        <w:widowControl/>
        <w:spacing w:line="276" w:lineRule="auto"/>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Jednostkami obmiarowymi są:</w:t>
      </w:r>
    </w:p>
    <w:p w:rsidR="000536AB" w:rsidRPr="00456900" w:rsidRDefault="000536AB" w:rsidP="00456900">
      <w:pPr>
        <w:pStyle w:val="Style254"/>
        <w:widowControl/>
        <w:numPr>
          <w:ilvl w:val="0"/>
          <w:numId w:val="6"/>
        </w:numPr>
        <w:tabs>
          <w:tab w:val="left" w:pos="749"/>
        </w:tabs>
        <w:spacing w:line="276" w:lineRule="auto"/>
        <w:ind w:left="749" w:hanging="37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1m</w:t>
      </w:r>
      <w:r w:rsidRPr="00456900">
        <w:rPr>
          <w:rStyle w:val="FontStyle303"/>
          <w:rFonts w:ascii="Times New Roman" w:hAnsi="Times New Roman" w:cs="Times New Roman"/>
          <w:sz w:val="22"/>
          <w:szCs w:val="22"/>
          <w:vertAlign w:val="superscript"/>
        </w:rPr>
        <w:t>2</w:t>
      </w:r>
      <w:r w:rsidR="009F2EF0" w:rsidRPr="00456900">
        <w:rPr>
          <w:rStyle w:val="FontStyle303"/>
          <w:rFonts w:ascii="Times New Roman" w:hAnsi="Times New Roman" w:cs="Times New Roman"/>
          <w:sz w:val="22"/>
          <w:szCs w:val="22"/>
        </w:rPr>
        <w:t xml:space="preserve"> (metr kwadratowy) humusowania</w:t>
      </w:r>
      <w:r w:rsidRPr="00456900">
        <w:rPr>
          <w:rStyle w:val="FontStyle303"/>
          <w:rFonts w:ascii="Times New Roman" w:hAnsi="Times New Roman" w:cs="Times New Roman"/>
          <w:sz w:val="22"/>
          <w:szCs w:val="22"/>
        </w:rPr>
        <w:t xml:space="preserve"> </w:t>
      </w:r>
      <w:r w:rsidR="009F2EF0" w:rsidRPr="00456900">
        <w:rPr>
          <w:rStyle w:val="FontStyle303"/>
          <w:rFonts w:ascii="Times New Roman" w:hAnsi="Times New Roman" w:cs="Times New Roman"/>
          <w:sz w:val="22"/>
          <w:szCs w:val="22"/>
        </w:rPr>
        <w:t>o określonej grubości</w:t>
      </w:r>
    </w:p>
    <w:p w:rsidR="009F2EF0" w:rsidRPr="002D4343" w:rsidRDefault="009F2EF0" w:rsidP="002D4343">
      <w:pPr>
        <w:pStyle w:val="Style254"/>
        <w:widowControl/>
        <w:numPr>
          <w:ilvl w:val="0"/>
          <w:numId w:val="6"/>
        </w:numPr>
        <w:tabs>
          <w:tab w:val="left" w:pos="749"/>
        </w:tabs>
        <w:spacing w:line="276" w:lineRule="auto"/>
        <w:ind w:left="749" w:hanging="37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1m</w:t>
      </w:r>
      <w:r w:rsidRPr="00456900">
        <w:rPr>
          <w:rStyle w:val="FontStyle303"/>
          <w:rFonts w:ascii="Times New Roman" w:hAnsi="Times New Roman" w:cs="Times New Roman"/>
          <w:sz w:val="22"/>
          <w:szCs w:val="22"/>
          <w:vertAlign w:val="superscript"/>
        </w:rPr>
        <w:t>2</w:t>
      </w:r>
      <w:r w:rsidRPr="00456900">
        <w:rPr>
          <w:rStyle w:val="FontStyle303"/>
          <w:rFonts w:ascii="Times New Roman" w:hAnsi="Times New Roman" w:cs="Times New Roman"/>
          <w:sz w:val="22"/>
          <w:szCs w:val="22"/>
        </w:rPr>
        <w:t xml:space="preserve"> (metr kwadratowy) darniowania skarp</w:t>
      </w:r>
    </w:p>
    <w:p w:rsidR="001B0332" w:rsidRPr="00456900" w:rsidRDefault="001B0332" w:rsidP="00456900">
      <w:pPr>
        <w:pStyle w:val="Style254"/>
        <w:widowControl/>
        <w:numPr>
          <w:ilvl w:val="0"/>
          <w:numId w:val="6"/>
        </w:numPr>
        <w:tabs>
          <w:tab w:val="left" w:pos="749"/>
        </w:tabs>
        <w:spacing w:line="276" w:lineRule="auto"/>
        <w:ind w:left="379" w:firstLine="0"/>
        <w:jc w:val="both"/>
        <w:rPr>
          <w:rFonts w:ascii="Times New Roman" w:hAnsi="Times New Roman" w:cs="Times New Roman"/>
          <w:sz w:val="22"/>
          <w:szCs w:val="22"/>
        </w:rPr>
      </w:pPr>
      <w:r w:rsidRPr="00456900">
        <w:rPr>
          <w:rFonts w:ascii="Times New Roman" w:hAnsi="Times New Roman" w:cs="Times New Roman"/>
          <w:sz w:val="22"/>
          <w:szCs w:val="22"/>
        </w:rPr>
        <w:t xml:space="preserve">1 m (metr) </w:t>
      </w:r>
      <w:r w:rsidR="00886555" w:rsidRPr="00456900">
        <w:rPr>
          <w:rFonts w:ascii="Times New Roman" w:hAnsi="Times New Roman" w:cs="Times New Roman"/>
          <w:sz w:val="22"/>
          <w:szCs w:val="22"/>
        </w:rPr>
        <w:t>wykonania rowów  umocnionych</w:t>
      </w:r>
      <w:r w:rsidRPr="00456900">
        <w:rPr>
          <w:rFonts w:ascii="Times New Roman" w:hAnsi="Times New Roman" w:cs="Times New Roman"/>
          <w:sz w:val="22"/>
          <w:szCs w:val="22"/>
        </w:rPr>
        <w:t xml:space="preserve"> darniną </w:t>
      </w:r>
    </w:p>
    <w:p w:rsidR="001B0332" w:rsidRPr="002D4343" w:rsidRDefault="000536AB" w:rsidP="002D4343">
      <w:pPr>
        <w:pStyle w:val="Style254"/>
        <w:widowControl/>
        <w:numPr>
          <w:ilvl w:val="0"/>
          <w:numId w:val="6"/>
        </w:numPr>
        <w:tabs>
          <w:tab w:val="left" w:pos="749"/>
        </w:tabs>
        <w:spacing w:line="276" w:lineRule="auto"/>
        <w:ind w:left="749" w:hanging="37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1m</w:t>
      </w:r>
      <w:r w:rsidR="009F2EF0" w:rsidRPr="00456900">
        <w:rPr>
          <w:rStyle w:val="FontStyle303"/>
          <w:rFonts w:ascii="Times New Roman" w:hAnsi="Times New Roman" w:cs="Times New Roman"/>
          <w:sz w:val="22"/>
          <w:szCs w:val="22"/>
        </w:rPr>
        <w:t xml:space="preserve"> (metr)</w:t>
      </w:r>
      <w:r w:rsidRPr="00456900">
        <w:rPr>
          <w:rStyle w:val="FontStyle303"/>
          <w:rFonts w:ascii="Times New Roman" w:hAnsi="Times New Roman" w:cs="Times New Roman"/>
          <w:sz w:val="22"/>
          <w:szCs w:val="22"/>
        </w:rPr>
        <w:t xml:space="preserve"> </w:t>
      </w:r>
      <w:r w:rsidR="00886555" w:rsidRPr="00456900">
        <w:rPr>
          <w:rFonts w:ascii="Times New Roman" w:hAnsi="Times New Roman" w:cs="Times New Roman"/>
          <w:sz w:val="22"/>
          <w:szCs w:val="22"/>
        </w:rPr>
        <w:t xml:space="preserve">wykonania rowów  umocnionych </w:t>
      </w:r>
      <w:r w:rsidRPr="00456900">
        <w:rPr>
          <w:rStyle w:val="FontStyle303"/>
          <w:rFonts w:ascii="Times New Roman" w:hAnsi="Times New Roman" w:cs="Times New Roman"/>
          <w:sz w:val="22"/>
          <w:szCs w:val="22"/>
        </w:rPr>
        <w:t>elementami betonowymi</w:t>
      </w:r>
    </w:p>
    <w:p w:rsidR="00BF098E" w:rsidRPr="00456900" w:rsidRDefault="00BF098E" w:rsidP="00456900">
      <w:pPr>
        <w:pStyle w:val="Style254"/>
        <w:widowControl/>
        <w:tabs>
          <w:tab w:val="left" w:pos="749"/>
        </w:tabs>
        <w:spacing w:line="276" w:lineRule="auto"/>
        <w:ind w:firstLine="0"/>
        <w:jc w:val="both"/>
        <w:rPr>
          <w:rStyle w:val="FontStyle303"/>
          <w:rFonts w:ascii="Times New Roman" w:hAnsi="Times New Roman" w:cs="Times New Roman"/>
          <w:sz w:val="22"/>
          <w:szCs w:val="22"/>
        </w:rPr>
      </w:pPr>
    </w:p>
    <w:p w:rsidR="00F14E06" w:rsidRPr="00456900" w:rsidRDefault="00BF098E" w:rsidP="00456900">
      <w:pPr>
        <w:pStyle w:val="Style254"/>
        <w:widowControl/>
        <w:tabs>
          <w:tab w:val="left" w:pos="749"/>
        </w:tabs>
        <w:spacing w:line="276" w:lineRule="auto"/>
        <w:ind w:firstLine="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UWAGA:</w:t>
      </w:r>
    </w:p>
    <w:p w:rsidR="00BF098E" w:rsidRPr="00456900" w:rsidRDefault="00BF098E" w:rsidP="00456900">
      <w:pPr>
        <w:pStyle w:val="Nagwek1"/>
        <w:spacing w:before="0" w:after="0" w:line="276" w:lineRule="auto"/>
        <w:jc w:val="both"/>
        <w:rPr>
          <w:rFonts w:ascii="Times New Roman" w:hAnsi="Times New Roman" w:cs="Times New Roman"/>
          <w:b w:val="0"/>
          <w:sz w:val="22"/>
          <w:szCs w:val="22"/>
          <w:u w:val="single"/>
        </w:rPr>
      </w:pPr>
      <w:r w:rsidRPr="00456900">
        <w:rPr>
          <w:rFonts w:ascii="Times New Roman" w:hAnsi="Times New Roman" w:cs="Times New Roman"/>
          <w:b w:val="0"/>
          <w:sz w:val="22"/>
          <w:szCs w:val="22"/>
          <w:u w:val="single"/>
        </w:rPr>
        <w:t>Zdjęcie humusu, oraz roboty ziemne (wykop, nasyp) dla wykonania rowów uwzględniono w sumie robót ziemnych w pozycjach odpowiadających ST D.01.02.02, D. 02.01.01,  D.02.03.01</w:t>
      </w:r>
    </w:p>
    <w:p w:rsidR="00BF098E" w:rsidRPr="00456900" w:rsidRDefault="00BF098E" w:rsidP="00456900">
      <w:pPr>
        <w:pStyle w:val="Style254"/>
        <w:widowControl/>
        <w:tabs>
          <w:tab w:val="left" w:pos="749"/>
        </w:tabs>
        <w:spacing w:line="276" w:lineRule="auto"/>
        <w:ind w:firstLine="0"/>
        <w:jc w:val="both"/>
        <w:rPr>
          <w:rStyle w:val="FontStyle303"/>
          <w:rFonts w:ascii="Times New Roman" w:hAnsi="Times New Roman" w:cs="Times New Roman"/>
          <w:sz w:val="22"/>
          <w:szCs w:val="22"/>
        </w:rPr>
      </w:pPr>
    </w:p>
    <w:p w:rsidR="00BF098E" w:rsidRPr="00456900" w:rsidRDefault="00BF098E" w:rsidP="00456900">
      <w:pPr>
        <w:pStyle w:val="Style254"/>
        <w:widowControl/>
        <w:tabs>
          <w:tab w:val="left" w:pos="749"/>
        </w:tabs>
        <w:spacing w:line="276" w:lineRule="auto"/>
        <w:ind w:firstLine="0"/>
        <w:jc w:val="both"/>
        <w:rPr>
          <w:rStyle w:val="FontStyle303"/>
          <w:rFonts w:ascii="Times New Roman" w:hAnsi="Times New Roman" w:cs="Times New Roman"/>
          <w:sz w:val="22"/>
          <w:szCs w:val="22"/>
        </w:rPr>
      </w:pP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8.</w:t>
      </w:r>
      <w:r w:rsidRPr="00456900">
        <w:rPr>
          <w:rStyle w:val="FontStyle302"/>
          <w:rFonts w:ascii="Times New Roman" w:hAnsi="Times New Roman" w:cs="Times New Roman"/>
          <w:sz w:val="22"/>
          <w:szCs w:val="22"/>
        </w:rPr>
        <w:tab/>
        <w:t>ODBIÓR ROBÓT</w:t>
      </w:r>
    </w:p>
    <w:p w:rsidR="000536AB" w:rsidRPr="00456900" w:rsidRDefault="000536AB" w:rsidP="00456900">
      <w:pPr>
        <w:pStyle w:val="Style103"/>
        <w:widowControl/>
        <w:spacing w:line="276" w:lineRule="auto"/>
        <w:ind w:firstLine="715"/>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zasady odbioru Robót podano w ST DMU 00.00.00 "Wymagania ogólne" pkt. 7. Roboty uznaje się za wykonane zgodnie z Dokumentacją Projektową i ST jeżeli wszystkie badania i pomiary z uwzględnieniem tolerancji wg pkt. 6 niniejszej ST dały pozytywne wyniki.</w:t>
      </w:r>
    </w:p>
    <w:p w:rsidR="001B0332" w:rsidRPr="00456900" w:rsidRDefault="001B0332" w:rsidP="00456900">
      <w:pPr>
        <w:pStyle w:val="Style103"/>
        <w:widowControl/>
        <w:spacing w:line="276" w:lineRule="auto"/>
        <w:ind w:firstLine="715"/>
        <w:jc w:val="both"/>
        <w:rPr>
          <w:rStyle w:val="FontStyle303"/>
          <w:rFonts w:ascii="Times New Roman" w:hAnsi="Times New Roman" w:cs="Times New Roman"/>
          <w:sz w:val="22"/>
          <w:szCs w:val="22"/>
        </w:rPr>
      </w:pPr>
    </w:p>
    <w:p w:rsidR="000536AB" w:rsidRPr="00456900" w:rsidRDefault="000536AB" w:rsidP="00456900">
      <w:pPr>
        <w:pStyle w:val="Style233"/>
        <w:widowControl/>
        <w:tabs>
          <w:tab w:val="left" w:pos="720"/>
        </w:tabs>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lastRenderedPageBreak/>
        <w:t>9.</w:t>
      </w:r>
      <w:r w:rsidRPr="00456900">
        <w:rPr>
          <w:rStyle w:val="FontStyle302"/>
          <w:rFonts w:ascii="Times New Roman" w:hAnsi="Times New Roman" w:cs="Times New Roman"/>
          <w:sz w:val="22"/>
          <w:szCs w:val="22"/>
        </w:rPr>
        <w:tab/>
        <w:t>PODSTAWA PŁATNOŚCI</w:t>
      </w:r>
    </w:p>
    <w:p w:rsidR="000536AB" w:rsidRPr="00456900" w:rsidRDefault="000536AB" w:rsidP="00456900">
      <w:pPr>
        <w:pStyle w:val="Style103"/>
        <w:widowControl/>
        <w:spacing w:line="276" w:lineRule="auto"/>
        <w:ind w:firstLine="72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Ogólne ustalenia dotyczące podstawy płatności podano w ST DMU 00.00.00 "Wymagania ogólne" pkt. 9.</w:t>
      </w:r>
    </w:p>
    <w:p w:rsidR="000536AB" w:rsidRPr="00456900" w:rsidRDefault="000536AB" w:rsidP="00456900">
      <w:pPr>
        <w:pStyle w:val="Style216"/>
        <w:widowControl/>
        <w:spacing w:line="276" w:lineRule="auto"/>
        <w:jc w:val="both"/>
        <w:rPr>
          <w:rFonts w:ascii="Times New Roman" w:hAnsi="Times New Roman" w:cs="Times New Roman"/>
          <w:sz w:val="22"/>
          <w:szCs w:val="22"/>
        </w:rPr>
      </w:pPr>
    </w:p>
    <w:p w:rsidR="000536AB" w:rsidRPr="00456900" w:rsidRDefault="000536AB" w:rsidP="00456900">
      <w:pPr>
        <w:pStyle w:val="Style216"/>
        <w:widowControl/>
        <w:spacing w:line="276" w:lineRule="auto"/>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9.1.     Cena jednostki obmiarowej</w:t>
      </w:r>
    </w:p>
    <w:p w:rsidR="001B0332" w:rsidRPr="00456900" w:rsidRDefault="001B0332" w:rsidP="00456900">
      <w:pPr>
        <w:pStyle w:val="Style216"/>
        <w:widowControl/>
        <w:spacing w:line="276" w:lineRule="auto"/>
        <w:jc w:val="both"/>
        <w:rPr>
          <w:rStyle w:val="FontStyle302"/>
          <w:rFonts w:ascii="Times New Roman" w:hAnsi="Times New Roman" w:cs="Times New Roman"/>
          <w:sz w:val="22"/>
          <w:szCs w:val="22"/>
        </w:rPr>
      </w:pPr>
    </w:p>
    <w:p w:rsidR="001B0332" w:rsidRPr="00456900" w:rsidRDefault="001B0332" w:rsidP="00456900">
      <w:pPr>
        <w:pStyle w:val="Style254"/>
        <w:widowControl/>
        <w:tabs>
          <w:tab w:val="left" w:pos="749"/>
        </w:tabs>
        <w:spacing w:line="276" w:lineRule="auto"/>
        <w:ind w:firstLine="0"/>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Cena jednostkowa wykonania 1m</w:t>
      </w:r>
      <w:r w:rsidRPr="00456900">
        <w:rPr>
          <w:rStyle w:val="FontStyle303"/>
          <w:rFonts w:ascii="Times New Roman" w:hAnsi="Times New Roman" w:cs="Times New Roman"/>
          <w:sz w:val="22"/>
          <w:szCs w:val="22"/>
          <w:vertAlign w:val="superscript"/>
        </w:rPr>
        <w:t>2</w:t>
      </w:r>
      <w:r w:rsidR="00C65371">
        <w:rPr>
          <w:rStyle w:val="FontStyle303"/>
          <w:rFonts w:ascii="Times New Roman" w:hAnsi="Times New Roman" w:cs="Times New Roman"/>
          <w:sz w:val="22"/>
          <w:szCs w:val="22"/>
        </w:rPr>
        <w:t xml:space="preserve"> (metr kwadratowy) humusowania</w:t>
      </w:r>
      <w:r w:rsidRPr="00456900">
        <w:rPr>
          <w:rStyle w:val="FontStyle303"/>
          <w:rFonts w:ascii="Times New Roman" w:hAnsi="Times New Roman" w:cs="Times New Roman"/>
          <w:sz w:val="22"/>
          <w:szCs w:val="22"/>
        </w:rPr>
        <w:t xml:space="preserve"> o określonej grubości  obejmuje:</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koszt zapewnienia niezbędnych czynników produkcji,</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składniki ceny jednostkowej określone w D-M.00.00.00, pkt. 9.1.;</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zakup, dostarczenie i składowanie potrzebnych materiałów,</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roboty pomiarowe i przygotowawcze,</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przygotowanie podłoża,</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dostarczenie ziemi urodzajnej z miejsca składowania lub z dokopu,</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wykonanie rowków na skarpach,</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rozłożenie ziemi urodzajnej wraz z wyrównaniem,</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wysiew nasion oraz wałowanie powierzchni,</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rozłożenie nawozów,</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zabiegi pielęgnacyjne,</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badania i pomiary,</w:t>
      </w:r>
    </w:p>
    <w:p w:rsidR="001B0332" w:rsidRPr="00456900" w:rsidRDefault="001B0332"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koszt utrzymania czystości na drogach w związku z dowozem humusu.</w:t>
      </w:r>
    </w:p>
    <w:p w:rsidR="008F2108" w:rsidRPr="00456900" w:rsidRDefault="008F2108" w:rsidP="00456900">
      <w:pPr>
        <w:pStyle w:val="Tekstpodstawowy"/>
        <w:spacing w:line="276" w:lineRule="auto"/>
        <w:rPr>
          <w:spacing w:val="-3"/>
          <w:sz w:val="22"/>
          <w:szCs w:val="22"/>
        </w:rPr>
      </w:pPr>
    </w:p>
    <w:p w:rsidR="00E80920" w:rsidRPr="00456900" w:rsidRDefault="00E80920" w:rsidP="00456900">
      <w:pPr>
        <w:pStyle w:val="Tekstpodstawowy"/>
        <w:spacing w:line="276" w:lineRule="auto"/>
        <w:rPr>
          <w:spacing w:val="-3"/>
          <w:sz w:val="22"/>
          <w:szCs w:val="22"/>
        </w:rPr>
      </w:pPr>
      <w:r w:rsidRPr="00456900">
        <w:rPr>
          <w:spacing w:val="-3"/>
          <w:sz w:val="22"/>
          <w:szCs w:val="22"/>
        </w:rPr>
        <w:t>Cena jednostki obmiarowej umocnienia 1m</w:t>
      </w:r>
      <w:r w:rsidRPr="00456900">
        <w:rPr>
          <w:spacing w:val="-3"/>
          <w:sz w:val="22"/>
          <w:szCs w:val="22"/>
          <w:vertAlign w:val="superscript"/>
        </w:rPr>
        <w:t>2</w:t>
      </w:r>
      <w:r w:rsidRPr="00456900">
        <w:rPr>
          <w:spacing w:val="-3"/>
          <w:sz w:val="22"/>
          <w:szCs w:val="22"/>
        </w:rPr>
        <w:t xml:space="preserve"> skarpy rowu darniną obejmuje:</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składniki ceny jednostkowej określone w D-M.00.00.00, pkt. 9.1.;</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zakup i dostarczenie materiałów do wbudowania,</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załadunek wraz z transportem darniny, z miejsca wybranego przez Wykonawcę,</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roboty przygotowawcze i pomiarowe;</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przygotowanie podłoża,</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rozłożenie darniny wraz z przymocowaniem do podłoża kołkami drewnianymi,</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zabiegi pielęgnacyjne,</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pomiary i badania,</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koszt utrzymania czystości na drog</w:t>
      </w:r>
      <w:r w:rsidR="00B3297F" w:rsidRPr="00456900">
        <w:rPr>
          <w:rFonts w:ascii="Times New Roman" w:hAnsi="Times New Roman" w:cs="Times New Roman"/>
          <w:bCs/>
          <w:spacing w:val="-3"/>
          <w:sz w:val="22"/>
          <w:szCs w:val="22"/>
        </w:rPr>
        <w:t>ach w związku z dowozem darniny,</w:t>
      </w:r>
    </w:p>
    <w:p w:rsidR="00B3297F" w:rsidRPr="00456900" w:rsidRDefault="00B3297F" w:rsidP="00456900">
      <w:pPr>
        <w:pStyle w:val="Style241"/>
        <w:widowControl/>
        <w:numPr>
          <w:ilvl w:val="0"/>
          <w:numId w:val="18"/>
        </w:numPr>
        <w:tabs>
          <w:tab w:val="clear" w:pos="1441"/>
          <w:tab w:val="left" w:pos="278"/>
          <w:tab w:val="num" w:pos="1134"/>
        </w:tabs>
        <w:spacing w:line="276" w:lineRule="auto"/>
        <w:ind w:left="426"/>
        <w:jc w:val="both"/>
        <w:rPr>
          <w:rFonts w:ascii="Times New Roman" w:hAnsi="Times New Roman" w:cs="Times New Roman"/>
          <w:sz w:val="22"/>
          <w:szCs w:val="22"/>
        </w:rPr>
      </w:pPr>
      <w:r w:rsidRPr="00456900">
        <w:rPr>
          <w:rStyle w:val="FontStyle303"/>
          <w:rFonts w:ascii="Times New Roman" w:hAnsi="Times New Roman" w:cs="Times New Roman"/>
          <w:sz w:val="22"/>
          <w:szCs w:val="22"/>
        </w:rPr>
        <w:t>inne roboty składające się na kompletne wykonanie zakresu robót przewidzianego w ST.</w:t>
      </w:r>
    </w:p>
    <w:p w:rsidR="00B3297F" w:rsidRPr="00456900" w:rsidRDefault="00B3297F" w:rsidP="00456900">
      <w:pPr>
        <w:widowControl/>
        <w:tabs>
          <w:tab w:val="left" w:pos="284"/>
        </w:tabs>
        <w:suppressAutoHyphens/>
        <w:autoSpaceDE/>
        <w:autoSpaceDN/>
        <w:adjustRightInd/>
        <w:spacing w:line="276" w:lineRule="auto"/>
        <w:ind w:left="284"/>
        <w:jc w:val="both"/>
        <w:rPr>
          <w:rFonts w:ascii="Times New Roman" w:hAnsi="Times New Roman" w:cs="Times New Roman"/>
          <w:bCs/>
          <w:spacing w:val="-3"/>
          <w:sz w:val="22"/>
          <w:szCs w:val="22"/>
        </w:rPr>
      </w:pPr>
    </w:p>
    <w:p w:rsidR="00E80920" w:rsidRPr="00456900" w:rsidRDefault="00E80920" w:rsidP="00456900">
      <w:pPr>
        <w:widowControl/>
        <w:spacing w:line="276" w:lineRule="auto"/>
        <w:jc w:val="both"/>
        <w:rPr>
          <w:rStyle w:val="FontStyle303"/>
          <w:rFonts w:ascii="Times New Roman" w:hAnsi="Times New Roman" w:cs="Times New Roman"/>
          <w:sz w:val="22"/>
          <w:szCs w:val="22"/>
        </w:rPr>
      </w:pPr>
      <w:r w:rsidRPr="00456900">
        <w:rPr>
          <w:rFonts w:ascii="Times New Roman" w:hAnsi="Times New Roman" w:cs="Times New Roman"/>
          <w:sz w:val="22"/>
          <w:szCs w:val="22"/>
        </w:rPr>
        <w:t xml:space="preserve">Cena </w:t>
      </w:r>
      <w:r w:rsidRPr="00456900">
        <w:rPr>
          <w:rFonts w:ascii="Times New Roman" w:hAnsi="Times New Roman" w:cs="Times New Roman"/>
          <w:spacing w:val="-3"/>
          <w:sz w:val="22"/>
          <w:szCs w:val="22"/>
        </w:rPr>
        <w:t xml:space="preserve">jednostki obmiarowej </w:t>
      </w:r>
      <w:r w:rsidRPr="00456900">
        <w:rPr>
          <w:rFonts w:ascii="Times New Roman" w:hAnsi="Times New Roman" w:cs="Times New Roman"/>
          <w:sz w:val="22"/>
          <w:szCs w:val="22"/>
        </w:rPr>
        <w:t>wykonania 1m umocnienia rowu darniną obejmuje:</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prace pomiarowe i przygotowawcze,</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składniki ceny jednostkowej określone w D-M.00.00.00, pkt. 9.1.;</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zakup i dostarczenie materiałów na miejsce wbudowania,</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 xml:space="preserve">przygotowanie podłoża, wykonanie koryta, </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wykonanie rowków na skarpach,</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rozłożenie darniny wraz z przymocowaniem do podłoża kołkami drewnianymi z wypełnieniem humusem</w:t>
      </w:r>
      <w:r w:rsidR="00886555" w:rsidRPr="00456900">
        <w:rPr>
          <w:rFonts w:ascii="Times New Roman" w:hAnsi="Times New Roman" w:cs="Times New Roman"/>
          <w:bCs/>
          <w:spacing w:val="-3"/>
          <w:sz w:val="22"/>
          <w:szCs w:val="22"/>
        </w:rPr>
        <w:t xml:space="preserve"> na dnie rowu oraz skarpach</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konserwacja i pielęgnacja umocnień,</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 xml:space="preserve">uporządkowanie terenu, </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pomiary i badania,</w:t>
      </w:r>
    </w:p>
    <w:p w:rsidR="00E80920" w:rsidRPr="00456900" w:rsidRDefault="00E80920"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przeprowadzenie badań i pomiarów wymaga</w:t>
      </w:r>
      <w:r w:rsidR="00B3297F" w:rsidRPr="00456900">
        <w:rPr>
          <w:rFonts w:ascii="Times New Roman" w:hAnsi="Times New Roman" w:cs="Times New Roman"/>
          <w:bCs/>
          <w:spacing w:val="-3"/>
          <w:sz w:val="22"/>
          <w:szCs w:val="22"/>
        </w:rPr>
        <w:t>nych w Specyfikacji Technicznej,</w:t>
      </w:r>
    </w:p>
    <w:p w:rsidR="00B3297F" w:rsidRPr="00456900" w:rsidRDefault="00B3297F" w:rsidP="00456900">
      <w:pPr>
        <w:widowControl/>
        <w:numPr>
          <w:ilvl w:val="0"/>
          <w:numId w:val="18"/>
        </w:numPr>
        <w:tabs>
          <w:tab w:val="clear" w:pos="1441"/>
          <w:tab w:val="left" w:pos="284"/>
        </w:tabs>
        <w:suppressAutoHyphens/>
        <w:autoSpaceDE/>
        <w:autoSpaceDN/>
        <w:adjustRightInd/>
        <w:spacing w:line="276" w:lineRule="auto"/>
        <w:ind w:left="284" w:hanging="284"/>
        <w:jc w:val="both"/>
        <w:rPr>
          <w:rFonts w:ascii="Times New Roman" w:hAnsi="Times New Roman" w:cs="Times New Roman"/>
          <w:bCs/>
          <w:spacing w:val="-3"/>
          <w:sz w:val="22"/>
          <w:szCs w:val="22"/>
        </w:rPr>
      </w:pPr>
      <w:r w:rsidRPr="00456900">
        <w:rPr>
          <w:rFonts w:ascii="Times New Roman" w:hAnsi="Times New Roman" w:cs="Times New Roman"/>
          <w:bCs/>
          <w:spacing w:val="-3"/>
          <w:sz w:val="22"/>
          <w:szCs w:val="22"/>
        </w:rPr>
        <w:t>inne roboty składające się na kompletne wykonanie zakresu robót przewidzianego w ST.</w:t>
      </w:r>
    </w:p>
    <w:p w:rsidR="00B3297F" w:rsidRPr="00456900" w:rsidRDefault="00B3297F" w:rsidP="00456900">
      <w:pPr>
        <w:pStyle w:val="Style241"/>
        <w:widowControl/>
        <w:tabs>
          <w:tab w:val="left" w:pos="0"/>
          <w:tab w:val="left" w:pos="426"/>
        </w:tabs>
        <w:spacing w:line="276" w:lineRule="auto"/>
        <w:jc w:val="both"/>
        <w:rPr>
          <w:rStyle w:val="FontStyle303"/>
          <w:rFonts w:ascii="Times New Roman" w:hAnsi="Times New Roman" w:cs="Times New Roman"/>
          <w:sz w:val="22"/>
          <w:szCs w:val="22"/>
        </w:rPr>
      </w:pPr>
    </w:p>
    <w:p w:rsidR="00E80920" w:rsidRPr="00456900" w:rsidRDefault="00E80920" w:rsidP="00456900">
      <w:pPr>
        <w:widowControl/>
        <w:spacing w:line="276" w:lineRule="auto"/>
        <w:jc w:val="both"/>
        <w:rPr>
          <w:rFonts w:ascii="Times New Roman" w:hAnsi="Times New Roman" w:cs="Times New Roman"/>
          <w:sz w:val="22"/>
          <w:szCs w:val="22"/>
        </w:rPr>
      </w:pPr>
      <w:r w:rsidRPr="00456900">
        <w:rPr>
          <w:rFonts w:ascii="Times New Roman" w:hAnsi="Times New Roman" w:cs="Times New Roman"/>
          <w:sz w:val="22"/>
          <w:szCs w:val="22"/>
        </w:rPr>
        <w:t xml:space="preserve">Cena wykonania </w:t>
      </w:r>
      <w:r w:rsidRPr="00456900">
        <w:rPr>
          <w:rStyle w:val="FontStyle303"/>
          <w:rFonts w:ascii="Times New Roman" w:hAnsi="Times New Roman" w:cs="Times New Roman"/>
          <w:sz w:val="22"/>
          <w:szCs w:val="22"/>
        </w:rPr>
        <w:t xml:space="preserve">1m </w:t>
      </w:r>
      <w:r w:rsidR="00886555" w:rsidRPr="00456900">
        <w:rPr>
          <w:rStyle w:val="FontStyle303"/>
          <w:rFonts w:ascii="Times New Roman" w:hAnsi="Times New Roman" w:cs="Times New Roman"/>
          <w:sz w:val="22"/>
          <w:szCs w:val="22"/>
        </w:rPr>
        <w:t xml:space="preserve">wykonania rowu </w:t>
      </w:r>
      <w:r w:rsidRPr="00456900">
        <w:rPr>
          <w:rStyle w:val="FontStyle303"/>
          <w:rFonts w:ascii="Times New Roman" w:hAnsi="Times New Roman" w:cs="Times New Roman"/>
          <w:sz w:val="22"/>
          <w:szCs w:val="22"/>
        </w:rPr>
        <w:t>umocni</w:t>
      </w:r>
      <w:r w:rsidR="00886555" w:rsidRPr="00456900">
        <w:rPr>
          <w:rStyle w:val="FontStyle303"/>
          <w:rFonts w:ascii="Times New Roman" w:hAnsi="Times New Roman" w:cs="Times New Roman"/>
          <w:sz w:val="22"/>
          <w:szCs w:val="22"/>
        </w:rPr>
        <w:t>onego</w:t>
      </w:r>
      <w:r w:rsidRPr="00456900">
        <w:rPr>
          <w:rStyle w:val="FontStyle303"/>
          <w:rFonts w:ascii="Times New Roman" w:hAnsi="Times New Roman" w:cs="Times New Roman"/>
          <w:sz w:val="22"/>
          <w:szCs w:val="22"/>
        </w:rPr>
        <w:t xml:space="preserve"> elementami betonowymi</w:t>
      </w:r>
      <w:r w:rsidRPr="00456900">
        <w:rPr>
          <w:rFonts w:ascii="Times New Roman" w:hAnsi="Times New Roman" w:cs="Times New Roman"/>
          <w:sz w:val="22"/>
          <w:szCs w:val="22"/>
        </w:rPr>
        <w:t xml:space="preserve"> obejmuje:</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zakup, dostarczenie i składowanie potrzebnych materiałów,</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koszt zapewnienia niezbędnych czynników produkcji,</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lastRenderedPageBreak/>
        <w:t>składniki ceny jednostkowej określone w D-M.00.00.00, pkt. 9.1.;</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roboty pomiarowe i przygotowawcze,</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przygotowanie i zagęszczenie podłoża,</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wykonanie podbudowy żwirowej,</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przygotowanie, rozłożenie i zagęszczenie podsypki cementowo-piaskowej o projektowanej grubości,</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ułożenie el. betonowych </w:t>
      </w:r>
      <w:r w:rsidR="00886555" w:rsidRPr="00456900">
        <w:rPr>
          <w:rStyle w:val="FontStyle303"/>
          <w:rFonts w:ascii="Times New Roman" w:hAnsi="Times New Roman" w:cs="Times New Roman"/>
          <w:sz w:val="22"/>
          <w:szCs w:val="22"/>
        </w:rPr>
        <w:t>na dnie rowu</w:t>
      </w:r>
      <w:r w:rsidRPr="00456900">
        <w:rPr>
          <w:rStyle w:val="FontStyle303"/>
          <w:rFonts w:ascii="Times New Roman" w:hAnsi="Times New Roman" w:cs="Times New Roman"/>
          <w:sz w:val="22"/>
          <w:szCs w:val="22"/>
        </w:rPr>
        <w:t xml:space="preserve"> z zalaniem spoin zaprawą cementowo-pia</w:t>
      </w:r>
      <w:r w:rsidR="00886555" w:rsidRPr="00456900">
        <w:rPr>
          <w:rStyle w:val="FontStyle303"/>
          <w:rFonts w:ascii="Times New Roman" w:hAnsi="Times New Roman" w:cs="Times New Roman"/>
          <w:sz w:val="22"/>
          <w:szCs w:val="22"/>
        </w:rPr>
        <w:t xml:space="preserve">skową wraz z jej przygotowaniem </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ułożenie płytek chodnikowych </w:t>
      </w:r>
      <w:r w:rsidR="00886555" w:rsidRPr="00456900">
        <w:rPr>
          <w:rStyle w:val="FontStyle303"/>
          <w:rFonts w:ascii="Times New Roman" w:hAnsi="Times New Roman" w:cs="Times New Roman"/>
          <w:sz w:val="22"/>
          <w:szCs w:val="22"/>
        </w:rPr>
        <w:t xml:space="preserve">na skarpach oraz dnie rowu (jeżeli szerokość dna rowu jest większa od szerokości elementu betonowego ścieku korytkowego) </w:t>
      </w:r>
      <w:r w:rsidRPr="00456900">
        <w:rPr>
          <w:rStyle w:val="FontStyle303"/>
          <w:rFonts w:ascii="Times New Roman" w:hAnsi="Times New Roman" w:cs="Times New Roman"/>
          <w:sz w:val="22"/>
          <w:szCs w:val="22"/>
        </w:rPr>
        <w:t>50 x 50 x 7cm z zalaniem spoin zaprawą cementowo-piaskową wraz z jej przygotowaniem,</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przeprowadzenie badań i pomiarów,</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zabiegi pielęgnacyjne,</w:t>
      </w:r>
    </w:p>
    <w:p w:rsidR="00E80920" w:rsidRPr="00456900" w:rsidRDefault="00E80920" w:rsidP="00456900">
      <w:pPr>
        <w:pStyle w:val="Style241"/>
        <w:widowControl/>
        <w:numPr>
          <w:ilvl w:val="0"/>
          <w:numId w:val="19"/>
        </w:numPr>
        <w:tabs>
          <w:tab w:val="clear" w:pos="870"/>
          <w:tab w:val="left" w:pos="0"/>
          <w:tab w:val="left" w:pos="284"/>
        </w:tabs>
        <w:spacing w:line="276" w:lineRule="auto"/>
        <w:ind w:left="284" w:hanging="284"/>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 xml:space="preserve">uporządkowanie terenu, </w:t>
      </w:r>
    </w:p>
    <w:p w:rsidR="00B3297F" w:rsidRPr="00456900" w:rsidRDefault="00B3297F" w:rsidP="00456900">
      <w:pPr>
        <w:pStyle w:val="Style241"/>
        <w:widowControl/>
        <w:numPr>
          <w:ilvl w:val="0"/>
          <w:numId w:val="19"/>
        </w:numPr>
        <w:tabs>
          <w:tab w:val="clear" w:pos="870"/>
          <w:tab w:val="left" w:pos="278"/>
          <w:tab w:val="num" w:pos="567"/>
        </w:tabs>
        <w:spacing w:line="276" w:lineRule="auto"/>
        <w:ind w:left="426"/>
        <w:jc w:val="both"/>
        <w:rPr>
          <w:rFonts w:ascii="Times New Roman" w:hAnsi="Times New Roman" w:cs="Times New Roman"/>
          <w:sz w:val="22"/>
          <w:szCs w:val="22"/>
        </w:rPr>
      </w:pPr>
      <w:r w:rsidRPr="00456900">
        <w:rPr>
          <w:rStyle w:val="FontStyle303"/>
          <w:rFonts w:ascii="Times New Roman" w:hAnsi="Times New Roman" w:cs="Times New Roman"/>
          <w:sz w:val="22"/>
          <w:szCs w:val="22"/>
        </w:rPr>
        <w:t>inne roboty składające się na kompletne wykonanie zakresu robót przewidzianego w ST.</w:t>
      </w:r>
    </w:p>
    <w:p w:rsidR="00A342B5" w:rsidRPr="00456900" w:rsidRDefault="00A342B5" w:rsidP="002D4343">
      <w:pPr>
        <w:pStyle w:val="Style241"/>
        <w:widowControl/>
        <w:tabs>
          <w:tab w:val="left" w:pos="0"/>
          <w:tab w:val="left" w:pos="278"/>
        </w:tabs>
        <w:spacing w:line="276" w:lineRule="auto"/>
        <w:jc w:val="both"/>
        <w:rPr>
          <w:rStyle w:val="FontStyle303"/>
          <w:rFonts w:ascii="Times New Roman" w:hAnsi="Times New Roman" w:cs="Times New Roman"/>
          <w:sz w:val="22"/>
          <w:szCs w:val="22"/>
        </w:rPr>
      </w:pPr>
    </w:p>
    <w:p w:rsidR="001B0332" w:rsidRPr="00456900" w:rsidRDefault="001B0332" w:rsidP="00456900">
      <w:pPr>
        <w:pStyle w:val="Style216"/>
        <w:widowControl/>
        <w:spacing w:line="276" w:lineRule="auto"/>
        <w:jc w:val="both"/>
        <w:rPr>
          <w:rStyle w:val="FontStyle302"/>
          <w:rFonts w:ascii="Times New Roman" w:hAnsi="Times New Roman" w:cs="Times New Roman"/>
          <w:sz w:val="22"/>
          <w:szCs w:val="22"/>
        </w:rPr>
      </w:pPr>
    </w:p>
    <w:p w:rsidR="000536AB" w:rsidRPr="00456900" w:rsidRDefault="000536AB" w:rsidP="00456900">
      <w:pPr>
        <w:pStyle w:val="Style191"/>
        <w:widowControl/>
        <w:spacing w:line="276" w:lineRule="auto"/>
        <w:ind w:right="6050"/>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 xml:space="preserve">10.      PRZEPISY ZWIĄZANE </w:t>
      </w:r>
    </w:p>
    <w:p w:rsidR="000536AB" w:rsidRPr="00456900" w:rsidRDefault="000536AB" w:rsidP="00456900">
      <w:pPr>
        <w:pStyle w:val="Style191"/>
        <w:widowControl/>
        <w:spacing w:line="276" w:lineRule="auto"/>
        <w:ind w:right="6050"/>
        <w:jc w:val="both"/>
        <w:rPr>
          <w:rStyle w:val="FontStyle302"/>
          <w:rFonts w:ascii="Times New Roman" w:hAnsi="Times New Roman" w:cs="Times New Roman"/>
          <w:sz w:val="22"/>
          <w:szCs w:val="22"/>
        </w:rPr>
      </w:pPr>
      <w:r w:rsidRPr="00456900">
        <w:rPr>
          <w:rStyle w:val="FontStyle302"/>
          <w:rFonts w:ascii="Times New Roman" w:hAnsi="Times New Roman" w:cs="Times New Roman"/>
          <w:sz w:val="22"/>
          <w:szCs w:val="22"/>
        </w:rPr>
        <w:t>10.1.    Normy</w:t>
      </w:r>
    </w:p>
    <w:p w:rsidR="000536AB" w:rsidRPr="00456900" w:rsidRDefault="000536AB" w:rsidP="00456900">
      <w:pPr>
        <w:pStyle w:val="Style239"/>
        <w:widowControl/>
        <w:numPr>
          <w:ilvl w:val="0"/>
          <w:numId w:val="7"/>
        </w:numPr>
        <w:tabs>
          <w:tab w:val="left" w:pos="562"/>
          <w:tab w:val="left" w:pos="2419"/>
        </w:tabs>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PN-S-02205</w:t>
      </w:r>
      <w:r w:rsidRPr="00456900">
        <w:rPr>
          <w:rStyle w:val="FontStyle303"/>
          <w:rFonts w:ascii="Times New Roman" w:hAnsi="Times New Roman" w:cs="Times New Roman"/>
          <w:sz w:val="22"/>
          <w:szCs w:val="22"/>
        </w:rPr>
        <w:tab/>
        <w:t>Drogi samochodowe. Roboty ziemne. Wymagania i badania.</w:t>
      </w:r>
    </w:p>
    <w:p w:rsidR="000536AB" w:rsidRDefault="000536AB" w:rsidP="00456900">
      <w:pPr>
        <w:pStyle w:val="Style239"/>
        <w:widowControl/>
        <w:numPr>
          <w:ilvl w:val="0"/>
          <w:numId w:val="7"/>
        </w:numPr>
        <w:tabs>
          <w:tab w:val="left" w:pos="562"/>
          <w:tab w:val="left" w:pos="2419"/>
        </w:tabs>
        <w:spacing w:line="276" w:lineRule="auto"/>
        <w:ind w:firstLine="0"/>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PN-EN 1339</w:t>
      </w:r>
      <w:r w:rsidRPr="00456900">
        <w:rPr>
          <w:rStyle w:val="FontStyle303"/>
          <w:rFonts w:ascii="Times New Roman" w:hAnsi="Times New Roman" w:cs="Times New Roman"/>
          <w:sz w:val="22"/>
          <w:szCs w:val="22"/>
        </w:rPr>
        <w:tab/>
        <w:t>Betonowe płyty brukowe. Wymagania i metody badań</w:t>
      </w:r>
    </w:p>
    <w:p w:rsidR="0002220A" w:rsidRPr="00456900" w:rsidRDefault="0002220A" w:rsidP="0002220A">
      <w:pPr>
        <w:pStyle w:val="Style239"/>
        <w:widowControl/>
        <w:numPr>
          <w:ilvl w:val="0"/>
          <w:numId w:val="7"/>
        </w:numPr>
        <w:tabs>
          <w:tab w:val="left" w:pos="562"/>
          <w:tab w:val="left" w:pos="2419"/>
        </w:tabs>
        <w:spacing w:line="276" w:lineRule="auto"/>
        <w:ind w:firstLine="0"/>
        <w:rPr>
          <w:rStyle w:val="FontStyle303"/>
          <w:rFonts w:ascii="Times New Roman" w:hAnsi="Times New Roman" w:cs="Times New Roman"/>
          <w:sz w:val="22"/>
          <w:szCs w:val="22"/>
        </w:rPr>
      </w:pPr>
      <w:r>
        <w:rPr>
          <w:rStyle w:val="FontStyle303"/>
          <w:rFonts w:ascii="Times New Roman" w:hAnsi="Times New Roman" w:cs="Times New Roman"/>
          <w:sz w:val="22"/>
          <w:szCs w:val="22"/>
        </w:rPr>
        <w:t xml:space="preserve">PN-EN 12620:2004 </w:t>
      </w:r>
      <w:r w:rsidRPr="0002220A">
        <w:rPr>
          <w:rStyle w:val="FontStyle303"/>
          <w:rFonts w:ascii="Times New Roman" w:hAnsi="Times New Roman" w:cs="Times New Roman"/>
          <w:sz w:val="22"/>
          <w:szCs w:val="22"/>
        </w:rPr>
        <w:t>Kruszywa mineralne do betonu zwykłego</w:t>
      </w:r>
    </w:p>
    <w:p w:rsidR="000536AB" w:rsidRPr="00456900" w:rsidRDefault="000536AB" w:rsidP="00456900">
      <w:pPr>
        <w:pStyle w:val="Style191"/>
        <w:widowControl/>
        <w:spacing w:line="276" w:lineRule="auto"/>
        <w:jc w:val="both"/>
        <w:rPr>
          <w:rStyle w:val="FontStyle303"/>
          <w:rFonts w:ascii="Times New Roman" w:hAnsi="Times New Roman" w:cs="Times New Roman"/>
          <w:b/>
          <w:bCs/>
          <w:sz w:val="22"/>
          <w:szCs w:val="22"/>
        </w:rPr>
      </w:pPr>
      <w:r w:rsidRPr="00456900">
        <w:rPr>
          <w:rStyle w:val="FontStyle303"/>
          <w:rFonts w:ascii="Times New Roman" w:hAnsi="Times New Roman" w:cs="Times New Roman"/>
          <w:b/>
          <w:bCs/>
          <w:sz w:val="22"/>
          <w:szCs w:val="22"/>
        </w:rPr>
        <w:t>10.1.   Inne dokumenty</w:t>
      </w:r>
    </w:p>
    <w:p w:rsidR="000536AB" w:rsidRPr="00456900" w:rsidRDefault="000536AB" w:rsidP="00456900">
      <w:pPr>
        <w:pStyle w:val="Style239"/>
        <w:widowControl/>
        <w:spacing w:line="276" w:lineRule="auto"/>
        <w:ind w:left="562" w:hanging="562"/>
        <w:rPr>
          <w:rFonts w:ascii="Times New Roman" w:hAnsi="Times New Roman" w:cs="Times New Roman"/>
          <w:sz w:val="22"/>
          <w:szCs w:val="22"/>
        </w:rPr>
      </w:pPr>
    </w:p>
    <w:p w:rsidR="007E3D84" w:rsidRDefault="000536AB" w:rsidP="00456900">
      <w:pPr>
        <w:spacing w:line="276" w:lineRule="auto"/>
        <w:jc w:val="both"/>
        <w:rPr>
          <w:rStyle w:val="FontStyle303"/>
          <w:rFonts w:ascii="Times New Roman" w:hAnsi="Times New Roman" w:cs="Times New Roman"/>
          <w:sz w:val="22"/>
          <w:szCs w:val="22"/>
        </w:rPr>
      </w:pPr>
      <w:r w:rsidRPr="00456900">
        <w:rPr>
          <w:rStyle w:val="FontStyle303"/>
          <w:rFonts w:ascii="Times New Roman" w:hAnsi="Times New Roman" w:cs="Times New Roman"/>
          <w:sz w:val="22"/>
          <w:szCs w:val="22"/>
        </w:rPr>
        <w:t>Zbiór projektów typowych budowli wodno-melioracyjnych oprac. Centralne Biuro Studiów i Proj. Wodn. i Melioracji 1970</w:t>
      </w:r>
    </w:p>
    <w:p w:rsidR="00AA2963" w:rsidRDefault="00AA2963" w:rsidP="00456900">
      <w:pPr>
        <w:spacing w:line="276" w:lineRule="auto"/>
        <w:jc w:val="both"/>
        <w:rPr>
          <w:rStyle w:val="FontStyle303"/>
          <w:rFonts w:ascii="Times New Roman" w:hAnsi="Times New Roman" w:cs="Times New Roman"/>
          <w:sz w:val="22"/>
          <w:szCs w:val="22"/>
        </w:rPr>
      </w:pPr>
    </w:p>
    <w:p w:rsidR="00AA2963" w:rsidRDefault="00AA2963" w:rsidP="00456900">
      <w:pPr>
        <w:spacing w:line="276" w:lineRule="auto"/>
        <w:jc w:val="both"/>
        <w:rPr>
          <w:rStyle w:val="FontStyle303"/>
          <w:rFonts w:ascii="Times New Roman" w:hAnsi="Times New Roman" w:cs="Times New Roman"/>
          <w:sz w:val="22"/>
          <w:szCs w:val="22"/>
        </w:rPr>
      </w:pPr>
    </w:p>
    <w:p w:rsidR="00AA2963" w:rsidRDefault="00AA2963" w:rsidP="00456900">
      <w:pPr>
        <w:spacing w:line="276" w:lineRule="auto"/>
        <w:jc w:val="both"/>
        <w:rPr>
          <w:rStyle w:val="FontStyle303"/>
          <w:rFonts w:ascii="Times New Roman" w:hAnsi="Times New Roman" w:cs="Times New Roman"/>
          <w:sz w:val="22"/>
          <w:szCs w:val="22"/>
        </w:rPr>
      </w:pPr>
    </w:p>
    <w:p w:rsidR="00AA2963" w:rsidRDefault="00AA2963" w:rsidP="00456900">
      <w:pPr>
        <w:spacing w:line="276" w:lineRule="auto"/>
        <w:jc w:val="both"/>
        <w:rPr>
          <w:rStyle w:val="FontStyle303"/>
          <w:rFonts w:ascii="Times New Roman" w:hAnsi="Times New Roman" w:cs="Times New Roman"/>
          <w:sz w:val="22"/>
          <w:szCs w:val="22"/>
        </w:rPr>
      </w:pPr>
    </w:p>
    <w:p w:rsidR="004D6A9A" w:rsidRDefault="004D6A9A" w:rsidP="00456900">
      <w:pPr>
        <w:spacing w:line="276" w:lineRule="auto"/>
        <w:jc w:val="both"/>
        <w:rPr>
          <w:rStyle w:val="FontStyle303"/>
          <w:rFonts w:ascii="Times New Roman" w:hAnsi="Times New Roman" w:cs="Times New Roman"/>
          <w:sz w:val="22"/>
          <w:szCs w:val="22"/>
        </w:rPr>
      </w:pPr>
    </w:p>
    <w:p w:rsidR="004D6A9A" w:rsidRDefault="004D6A9A"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Default="002D4343" w:rsidP="00456900">
      <w:pPr>
        <w:spacing w:line="276" w:lineRule="auto"/>
        <w:jc w:val="both"/>
        <w:rPr>
          <w:rFonts w:ascii="Times New Roman" w:hAnsi="Times New Roman" w:cs="Times New Roman"/>
          <w:sz w:val="22"/>
          <w:szCs w:val="22"/>
        </w:rPr>
      </w:pPr>
    </w:p>
    <w:p w:rsidR="002D4343" w:rsidRPr="00456900" w:rsidRDefault="002D4343" w:rsidP="00456900">
      <w:pPr>
        <w:spacing w:line="276" w:lineRule="auto"/>
        <w:jc w:val="both"/>
        <w:rPr>
          <w:rFonts w:ascii="Times New Roman" w:hAnsi="Times New Roman" w:cs="Times New Roman"/>
          <w:sz w:val="22"/>
          <w:szCs w:val="22"/>
        </w:rPr>
      </w:pPr>
    </w:p>
    <w:sectPr w:rsidR="002D4343" w:rsidRPr="00456900" w:rsidSect="00231B13">
      <w:headerReference w:type="default" r:id="rId8"/>
      <w:footerReference w:type="default" r:id="rId9"/>
      <w:type w:val="continuous"/>
      <w:pgSz w:w="11906" w:h="16838"/>
      <w:pgMar w:top="1134" w:right="1418" w:bottom="1134" w:left="1418" w:header="567" w:footer="328" w:gutter="0"/>
      <w:pgNumType w:start="37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C51" w:rsidRDefault="00E03C51" w:rsidP="00586AD0">
      <w:r>
        <w:separator/>
      </w:r>
    </w:p>
  </w:endnote>
  <w:endnote w:type="continuationSeparator" w:id="0">
    <w:p w:rsidR="00E03C51" w:rsidRDefault="00E03C51" w:rsidP="00586A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L Times New Roman">
    <w:altName w:val="Times New Roman"/>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51" w:rsidRPr="000434D2" w:rsidRDefault="00E03C51" w:rsidP="00780B6C">
    <w:pPr>
      <w:pStyle w:val="Nagwek"/>
      <w:pBdr>
        <w:top w:val="single" w:sz="4" w:space="1" w:color="auto"/>
      </w:pBdr>
      <w:jc w:val="center"/>
      <w:rPr>
        <w:rFonts w:ascii="Times New Roman" w:hAnsi="Times New Roman" w:cs="Times New Roman"/>
        <w:sz w:val="16"/>
        <w:szCs w:val="16"/>
      </w:rPr>
    </w:pPr>
    <w:r>
      <w:rPr>
        <w:rFonts w:ascii="Times New Roman" w:hAnsi="Times New Roman" w:cs="Times New Roman"/>
        <w:sz w:val="16"/>
        <w:szCs w:val="16"/>
      </w:rPr>
      <w:t>Przebudowa</w:t>
    </w:r>
    <w:r w:rsidR="00E30358">
      <w:rPr>
        <w:rFonts w:ascii="Times New Roman" w:hAnsi="Times New Roman" w:cs="Times New Roman"/>
        <w:sz w:val="16"/>
        <w:szCs w:val="16"/>
      </w:rPr>
      <w:t xml:space="preserve"> </w:t>
    </w:r>
    <w:r>
      <w:rPr>
        <w:rFonts w:ascii="Times New Roman" w:hAnsi="Times New Roman" w:cs="Times New Roman"/>
        <w:sz w:val="16"/>
        <w:szCs w:val="16"/>
      </w:rPr>
      <w:t xml:space="preserve">skrzyżowania ul. Floriana Krygiera z ul. Granitową z </w:t>
    </w:r>
    <w:r w:rsidR="00780B6C">
      <w:rPr>
        <w:rFonts w:ascii="Times New Roman" w:hAnsi="Times New Roman" w:cs="Times New Roman"/>
        <w:sz w:val="16"/>
        <w:szCs w:val="16"/>
      </w:rPr>
      <w:t>przedłużeniem do</w:t>
    </w:r>
    <w:r>
      <w:rPr>
        <w:rFonts w:ascii="Times New Roman" w:hAnsi="Times New Roman" w:cs="Times New Roman"/>
        <w:sz w:val="16"/>
        <w:szCs w:val="16"/>
      </w:rPr>
      <w:t xml:space="preserve"> autostrady A6</w:t>
    </w:r>
    <w:r w:rsidR="00A26C0A">
      <w:rPr>
        <w:rFonts w:ascii="Times New Roman" w:hAnsi="Times New Roman" w:cs="Times New Roman"/>
        <w:sz w:val="16"/>
        <w:szCs w:val="16"/>
      </w:rPr>
      <w:t xml:space="preserve"> - Etap I</w:t>
    </w:r>
    <w:r w:rsidR="00355619">
      <w:rPr>
        <w:rFonts w:ascii="Times New Roman" w:hAnsi="Times New Roman" w:cs="Times New Roman"/>
        <w:sz w:val="16"/>
        <w:szCs w:val="16"/>
      </w:rPr>
      <w:t>II</w:t>
    </w:r>
  </w:p>
  <w:p w:rsidR="00E03C51" w:rsidRPr="000434D2" w:rsidRDefault="00E7495F" w:rsidP="007E3D84">
    <w:pPr>
      <w:pStyle w:val="Nagwek"/>
      <w:jc w:val="center"/>
      <w:rPr>
        <w:rFonts w:ascii="Times New Roman" w:hAnsi="Times New Roman" w:cs="Times New Roman"/>
        <w:sz w:val="18"/>
        <w:szCs w:val="18"/>
      </w:rPr>
    </w:pPr>
    <w:r w:rsidRPr="000434D2">
      <w:rPr>
        <w:rFonts w:ascii="Times New Roman" w:hAnsi="Times New Roman" w:cs="Times New Roman"/>
        <w:sz w:val="18"/>
        <w:szCs w:val="18"/>
      </w:rPr>
      <w:fldChar w:fldCharType="begin"/>
    </w:r>
    <w:r w:rsidR="00E03C51" w:rsidRPr="000434D2">
      <w:rPr>
        <w:rFonts w:ascii="Times New Roman" w:hAnsi="Times New Roman" w:cs="Times New Roman"/>
        <w:sz w:val="18"/>
        <w:szCs w:val="18"/>
      </w:rPr>
      <w:instrText xml:space="preserve"> PAGE   \* MERGEFORMAT </w:instrText>
    </w:r>
    <w:r w:rsidRPr="000434D2">
      <w:rPr>
        <w:rFonts w:ascii="Times New Roman" w:hAnsi="Times New Roman" w:cs="Times New Roman"/>
        <w:sz w:val="18"/>
        <w:szCs w:val="18"/>
      </w:rPr>
      <w:fldChar w:fldCharType="separate"/>
    </w:r>
    <w:r w:rsidR="00915DA4">
      <w:rPr>
        <w:rFonts w:ascii="Times New Roman" w:hAnsi="Times New Roman" w:cs="Times New Roman"/>
        <w:noProof/>
        <w:sz w:val="18"/>
        <w:szCs w:val="18"/>
      </w:rPr>
      <w:t>385</w:t>
    </w:r>
    <w:r w:rsidRPr="000434D2">
      <w:rPr>
        <w:rFonts w:ascii="Times New Roman" w:hAnsi="Times New Roman" w:cs="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C51" w:rsidRDefault="00E03C51" w:rsidP="00586AD0">
      <w:r>
        <w:separator/>
      </w:r>
    </w:p>
  </w:footnote>
  <w:footnote w:type="continuationSeparator" w:id="0">
    <w:p w:rsidR="00E03C51" w:rsidRDefault="00E03C51" w:rsidP="00586A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C51" w:rsidRPr="000434D2" w:rsidRDefault="00E03C51" w:rsidP="007E3D84">
    <w:pPr>
      <w:pStyle w:val="Nagwek"/>
      <w:pBdr>
        <w:bottom w:val="single" w:sz="4" w:space="1" w:color="auto"/>
      </w:pBdr>
      <w:jc w:val="center"/>
      <w:rPr>
        <w:rFonts w:ascii="Times New Roman" w:hAnsi="Times New Roman" w:cs="Times New Roman"/>
        <w:i/>
        <w:sz w:val="18"/>
        <w:szCs w:val="18"/>
      </w:rPr>
    </w:pPr>
    <w:r w:rsidRPr="000434D2">
      <w:rPr>
        <w:rFonts w:ascii="Times New Roman" w:hAnsi="Times New Roman" w:cs="Times New Roman"/>
        <w:i/>
        <w:sz w:val="18"/>
        <w:szCs w:val="18"/>
      </w:rPr>
      <w:t>STWiORB   D.0</w:t>
    </w:r>
    <w:r>
      <w:rPr>
        <w:rFonts w:ascii="Times New Roman" w:hAnsi="Times New Roman" w:cs="Times New Roman"/>
        <w:i/>
        <w:sz w:val="18"/>
        <w:szCs w:val="18"/>
      </w:rPr>
      <w:t>6</w:t>
    </w:r>
    <w:r w:rsidRPr="000434D2">
      <w:rPr>
        <w:rFonts w:ascii="Times New Roman" w:hAnsi="Times New Roman" w:cs="Times New Roman"/>
        <w:i/>
        <w:sz w:val="18"/>
        <w:szCs w:val="18"/>
      </w:rPr>
      <w:t>.0</w:t>
    </w:r>
    <w:r>
      <w:rPr>
        <w:rFonts w:ascii="Times New Roman" w:hAnsi="Times New Roman" w:cs="Times New Roman"/>
        <w:i/>
        <w:sz w:val="18"/>
        <w:szCs w:val="18"/>
      </w:rPr>
      <w:t>1</w:t>
    </w:r>
    <w:r w:rsidRPr="000434D2">
      <w:rPr>
        <w:rFonts w:ascii="Times New Roman" w:hAnsi="Times New Roman" w:cs="Times New Roman"/>
        <w:i/>
        <w:sz w:val="18"/>
        <w:szCs w:val="18"/>
      </w:rPr>
      <w:t>.0</w:t>
    </w:r>
    <w:r>
      <w:rPr>
        <w:rFonts w:ascii="Times New Roman" w:hAnsi="Times New Roman" w:cs="Times New Roman"/>
        <w:i/>
        <w:sz w:val="18"/>
        <w:szCs w:val="18"/>
      </w:rPr>
      <w:t>1</w:t>
    </w:r>
    <w:r w:rsidRPr="000434D2">
      <w:rPr>
        <w:rFonts w:ascii="Times New Roman" w:hAnsi="Times New Roman" w:cs="Times New Roman"/>
        <w:i/>
        <w:sz w:val="18"/>
        <w:szCs w:val="18"/>
      </w:rPr>
      <w:t xml:space="preserve"> „</w:t>
    </w:r>
    <w:r>
      <w:rPr>
        <w:rFonts w:ascii="Times New Roman" w:hAnsi="Times New Roman" w:cs="Times New Roman"/>
        <w:i/>
        <w:sz w:val="18"/>
        <w:szCs w:val="18"/>
      </w:rPr>
      <w:t>Umocnienie powierzchniowe skarp, rowów i ścieków</w:t>
    </w:r>
    <w:r w:rsidRPr="000434D2">
      <w:rPr>
        <w:rFonts w:ascii="Times New Roman" w:hAnsi="Times New Roman" w:cs="Times New Roman"/>
        <w:i/>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8E29262"/>
    <w:lvl w:ilvl="0">
      <w:numFmt w:val="bullet"/>
      <w:lvlText w:val="*"/>
      <w:lvlJc w:val="left"/>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nsid w:val="03D5309A"/>
    <w:multiLevelType w:val="multilevel"/>
    <w:tmpl w:val="7B1A2680"/>
    <w:lvl w:ilvl="0">
      <w:start w:val="1"/>
      <w:numFmt w:val="decimal"/>
      <w:pStyle w:val="Nagwek2"/>
      <w:lvlText w:val="%1"/>
      <w:lvlJc w:val="left"/>
      <w:pPr>
        <w:tabs>
          <w:tab w:val="num" w:pos="510"/>
        </w:tabs>
        <w:ind w:left="510" w:hanging="510"/>
      </w:pPr>
      <w:rPr>
        <w:rFonts w:cs="Times New Roman" w:hint="default"/>
      </w:rPr>
    </w:lvl>
    <w:lvl w:ilvl="1">
      <w:start w:val="1"/>
      <w:numFmt w:val="decimal"/>
      <w:pStyle w:val="Nagwek3"/>
      <w:lvlText w:val="%1.%2"/>
      <w:lvlJc w:val="left"/>
      <w:pPr>
        <w:tabs>
          <w:tab w:val="num" w:pos="3770"/>
        </w:tabs>
        <w:ind w:left="3770" w:hanging="510"/>
      </w:pPr>
      <w:rPr>
        <w:rFonts w:cs="Times New Roman" w:hint="default"/>
      </w:rPr>
    </w:lvl>
    <w:lvl w:ilvl="2">
      <w:start w:val="1"/>
      <w:numFmt w:val="decimal"/>
      <w:pStyle w:val="Nagwek4"/>
      <w:lvlText w:val="%1.%2.%3"/>
      <w:lvlJc w:val="left"/>
      <w:pPr>
        <w:tabs>
          <w:tab w:val="num" w:pos="624"/>
        </w:tabs>
        <w:ind w:left="624" w:hanging="624"/>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3DC3D7F"/>
    <w:multiLevelType w:val="hybridMultilevel"/>
    <w:tmpl w:val="F92EF26E"/>
    <w:lvl w:ilvl="0" w:tplc="61404AEE">
      <w:numFmt w:val="bullet"/>
      <w:lvlText w:val="–"/>
      <w:lvlJc w:val="left"/>
      <w:pPr>
        <w:tabs>
          <w:tab w:val="num" w:pos="1441"/>
        </w:tabs>
        <w:ind w:left="1441"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9CE2CE9"/>
    <w:multiLevelType w:val="singleLevel"/>
    <w:tmpl w:val="52F6FFD2"/>
    <w:lvl w:ilvl="0">
      <w:start w:val="1"/>
      <w:numFmt w:val="decimal"/>
      <w:lvlText w:val="%1."/>
      <w:legacy w:legacy="1" w:legacySpace="0" w:legacyIndent="562"/>
      <w:lvlJc w:val="left"/>
      <w:rPr>
        <w:rFonts w:ascii="Arial" w:hAnsi="Arial" w:cs="Arial" w:hint="default"/>
      </w:rPr>
    </w:lvl>
  </w:abstractNum>
  <w:abstractNum w:abstractNumId="5">
    <w:nsid w:val="213B7C69"/>
    <w:multiLevelType w:val="singleLevel"/>
    <w:tmpl w:val="3392F19E"/>
    <w:lvl w:ilvl="0">
      <w:start w:val="1"/>
      <w:numFmt w:val="lowerLetter"/>
      <w:lvlText w:val="%1)"/>
      <w:legacy w:legacy="1" w:legacySpace="0" w:legacyIndent="245"/>
      <w:lvlJc w:val="left"/>
      <w:pPr>
        <w:ind w:left="0" w:firstLine="0"/>
      </w:pPr>
      <w:rPr>
        <w:rFonts w:ascii="Times New Roman" w:hAnsi="Times New Roman" w:cs="Times New Roman" w:hint="default"/>
      </w:rPr>
    </w:lvl>
  </w:abstractNum>
  <w:abstractNum w:abstractNumId="6">
    <w:nsid w:val="29A314E8"/>
    <w:multiLevelType w:val="hybridMultilevel"/>
    <w:tmpl w:val="65583F22"/>
    <w:lvl w:ilvl="0" w:tplc="F8E29262">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9175B74"/>
    <w:multiLevelType w:val="singleLevel"/>
    <w:tmpl w:val="938868CC"/>
    <w:lvl w:ilvl="0">
      <w:start w:val="2"/>
      <w:numFmt w:val="decimal"/>
      <w:lvlText w:val="6.3.%1."/>
      <w:legacy w:legacy="1" w:legacySpace="0" w:legacyIndent="710"/>
      <w:lvlJc w:val="left"/>
      <w:pPr>
        <w:ind w:left="0" w:firstLine="0"/>
      </w:pPr>
      <w:rPr>
        <w:rFonts w:ascii="Times New Roman" w:hAnsi="Times New Roman" w:cs="Times New Roman" w:hint="default"/>
      </w:rPr>
    </w:lvl>
  </w:abstractNum>
  <w:abstractNum w:abstractNumId="8">
    <w:nsid w:val="3F3509B8"/>
    <w:multiLevelType w:val="singleLevel"/>
    <w:tmpl w:val="EF2AE204"/>
    <w:lvl w:ilvl="0">
      <w:start w:val="1"/>
      <w:numFmt w:val="lowerLetter"/>
      <w:lvlText w:val="%1)"/>
      <w:legacy w:legacy="1" w:legacySpace="0" w:legacyIndent="283"/>
      <w:lvlJc w:val="left"/>
      <w:pPr>
        <w:ind w:left="283" w:hanging="283"/>
      </w:pPr>
    </w:lvl>
  </w:abstractNum>
  <w:abstractNum w:abstractNumId="9">
    <w:nsid w:val="410646F5"/>
    <w:multiLevelType w:val="hybridMultilevel"/>
    <w:tmpl w:val="B22A9F2A"/>
    <w:lvl w:ilvl="0" w:tplc="BCEE87FE">
      <w:start w:val="1"/>
      <w:numFmt w:val="bullet"/>
      <w:lvlText w:val="-"/>
      <w:lvlJc w:val="left"/>
      <w:pPr>
        <w:tabs>
          <w:tab w:val="num" w:pos="360"/>
        </w:tabs>
        <w:ind w:left="340" w:hanging="340"/>
      </w:pPr>
      <w:rPr>
        <w:rFont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5B355549"/>
    <w:multiLevelType w:val="hybridMultilevel"/>
    <w:tmpl w:val="AC8CEAB0"/>
    <w:lvl w:ilvl="0" w:tplc="04150001">
      <w:start w:val="2"/>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F4D461E"/>
    <w:multiLevelType w:val="hybridMultilevel"/>
    <w:tmpl w:val="40E87918"/>
    <w:lvl w:ilvl="0" w:tplc="F500ACAC">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6EFF7F04"/>
    <w:multiLevelType w:val="multilevel"/>
    <w:tmpl w:val="D532647A"/>
    <w:lvl w:ilvl="0">
      <w:start w:val="1"/>
      <w:numFmt w:val="decimal"/>
      <w:lvlText w:val="%1."/>
      <w:lvlJc w:val="left"/>
      <w:pPr>
        <w:ind w:left="720" w:hanging="360"/>
      </w:pPr>
      <w:rPr>
        <w:rFonts w:cs="Times New Roman"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77B36766"/>
    <w:multiLevelType w:val="hybridMultilevel"/>
    <w:tmpl w:val="1A46625E"/>
    <w:lvl w:ilvl="0" w:tplc="61404AEE">
      <w:numFmt w:val="bullet"/>
      <w:lvlText w:val="–"/>
      <w:lvlJc w:val="left"/>
      <w:pPr>
        <w:tabs>
          <w:tab w:val="num" w:pos="1441"/>
        </w:tabs>
        <w:ind w:left="1441"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
    <w:nsid w:val="7B2B7FF5"/>
    <w:multiLevelType w:val="hybridMultilevel"/>
    <w:tmpl w:val="6B364FF8"/>
    <w:lvl w:ilvl="0" w:tplc="47A01480">
      <w:start w:val="1"/>
      <w:numFmt w:val="bullet"/>
      <w:lvlText w:val="–"/>
      <w:lvlJc w:val="left"/>
      <w:pPr>
        <w:tabs>
          <w:tab w:val="num" w:pos="870"/>
        </w:tabs>
        <w:ind w:left="870" w:hanging="360"/>
      </w:pPr>
      <w:rPr>
        <w:rFonts w:ascii="Times New Roman" w:cs="Times New Roman" w:hint="default"/>
      </w:rPr>
    </w:lvl>
    <w:lvl w:ilvl="1" w:tplc="2606F6E0">
      <w:start w:val="1"/>
      <w:numFmt w:val="bullet"/>
      <w:lvlText w:val="–"/>
      <w:lvlJc w:val="left"/>
      <w:pPr>
        <w:tabs>
          <w:tab w:val="num" w:pos="190"/>
        </w:tabs>
        <w:ind w:left="190" w:hanging="360"/>
      </w:pPr>
      <w:rPr>
        <w:rFonts w:ascii="Times New Roman" w:cs="Times New Roman" w:hint="default"/>
      </w:rPr>
    </w:lvl>
    <w:lvl w:ilvl="2" w:tplc="04150005" w:tentative="1">
      <w:start w:val="1"/>
      <w:numFmt w:val="bullet"/>
      <w:lvlText w:val=""/>
      <w:lvlJc w:val="left"/>
      <w:pPr>
        <w:tabs>
          <w:tab w:val="num" w:pos="910"/>
        </w:tabs>
        <w:ind w:left="910" w:hanging="360"/>
      </w:pPr>
      <w:rPr>
        <w:rFonts w:ascii="Wingdings" w:hAnsi="Wingdings" w:hint="default"/>
      </w:rPr>
    </w:lvl>
    <w:lvl w:ilvl="3" w:tplc="04150001" w:tentative="1">
      <w:start w:val="1"/>
      <w:numFmt w:val="bullet"/>
      <w:lvlText w:val=""/>
      <w:lvlJc w:val="left"/>
      <w:pPr>
        <w:tabs>
          <w:tab w:val="num" w:pos="1630"/>
        </w:tabs>
        <w:ind w:left="1630" w:hanging="360"/>
      </w:pPr>
      <w:rPr>
        <w:rFonts w:ascii="Symbol" w:hAnsi="Symbol" w:hint="default"/>
      </w:rPr>
    </w:lvl>
    <w:lvl w:ilvl="4" w:tplc="04150003" w:tentative="1">
      <w:start w:val="1"/>
      <w:numFmt w:val="bullet"/>
      <w:lvlText w:val="o"/>
      <w:lvlJc w:val="left"/>
      <w:pPr>
        <w:tabs>
          <w:tab w:val="num" w:pos="2350"/>
        </w:tabs>
        <w:ind w:left="2350" w:hanging="360"/>
      </w:pPr>
      <w:rPr>
        <w:rFonts w:ascii="Courier New" w:hAnsi="Courier New" w:hint="default"/>
      </w:rPr>
    </w:lvl>
    <w:lvl w:ilvl="5" w:tplc="04150005" w:tentative="1">
      <w:start w:val="1"/>
      <w:numFmt w:val="bullet"/>
      <w:lvlText w:val=""/>
      <w:lvlJc w:val="left"/>
      <w:pPr>
        <w:tabs>
          <w:tab w:val="num" w:pos="3070"/>
        </w:tabs>
        <w:ind w:left="3070" w:hanging="360"/>
      </w:pPr>
      <w:rPr>
        <w:rFonts w:ascii="Wingdings" w:hAnsi="Wingdings" w:hint="default"/>
      </w:rPr>
    </w:lvl>
    <w:lvl w:ilvl="6" w:tplc="04150001" w:tentative="1">
      <w:start w:val="1"/>
      <w:numFmt w:val="bullet"/>
      <w:lvlText w:val=""/>
      <w:lvlJc w:val="left"/>
      <w:pPr>
        <w:tabs>
          <w:tab w:val="num" w:pos="3790"/>
        </w:tabs>
        <w:ind w:left="3790" w:hanging="360"/>
      </w:pPr>
      <w:rPr>
        <w:rFonts w:ascii="Symbol" w:hAnsi="Symbol" w:hint="default"/>
      </w:rPr>
    </w:lvl>
    <w:lvl w:ilvl="7" w:tplc="04150003" w:tentative="1">
      <w:start w:val="1"/>
      <w:numFmt w:val="bullet"/>
      <w:lvlText w:val="o"/>
      <w:lvlJc w:val="left"/>
      <w:pPr>
        <w:tabs>
          <w:tab w:val="num" w:pos="4510"/>
        </w:tabs>
        <w:ind w:left="4510" w:hanging="360"/>
      </w:pPr>
      <w:rPr>
        <w:rFonts w:ascii="Courier New" w:hAnsi="Courier New" w:hint="default"/>
      </w:rPr>
    </w:lvl>
    <w:lvl w:ilvl="8" w:tplc="04150005" w:tentative="1">
      <w:start w:val="1"/>
      <w:numFmt w:val="bullet"/>
      <w:lvlText w:val=""/>
      <w:lvlJc w:val="left"/>
      <w:pPr>
        <w:tabs>
          <w:tab w:val="num" w:pos="5230"/>
        </w:tabs>
        <w:ind w:left="523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Arial" w:hAnsi="Arial" w:hint="default"/>
        </w:rPr>
      </w:lvl>
    </w:lvlOverride>
  </w:num>
  <w:num w:numId="2">
    <w:abstractNumId w:val="0"/>
    <w:lvlOverride w:ilvl="0">
      <w:lvl w:ilvl="0">
        <w:numFmt w:val="bullet"/>
        <w:lvlText w:val="-"/>
        <w:legacy w:legacy="1" w:legacySpace="0" w:legacyIndent="365"/>
        <w:lvlJc w:val="left"/>
        <w:rPr>
          <w:rFonts w:ascii="Arial" w:hAnsi="Arial" w:hint="default"/>
        </w:rPr>
      </w:lvl>
    </w:lvlOverride>
  </w:num>
  <w:num w:numId="3">
    <w:abstractNumId w:val="2"/>
  </w:num>
  <w:num w:numId="4">
    <w:abstractNumId w:val="0"/>
    <w:lvlOverride w:ilvl="0">
      <w:lvl w:ilvl="0">
        <w:numFmt w:val="bullet"/>
        <w:lvlText w:val="-"/>
        <w:legacy w:legacy="1" w:legacySpace="0" w:legacyIndent="278"/>
        <w:lvlJc w:val="left"/>
        <w:rPr>
          <w:rFonts w:ascii="Arial" w:hAnsi="Arial" w:hint="default"/>
        </w:rPr>
      </w:lvl>
    </w:lvlOverride>
  </w:num>
  <w:num w:numId="5">
    <w:abstractNumId w:val="0"/>
    <w:lvlOverride w:ilvl="0">
      <w:lvl w:ilvl="0">
        <w:numFmt w:val="bullet"/>
        <w:lvlText w:val="-"/>
        <w:legacy w:legacy="1" w:legacySpace="0" w:legacyIndent="288"/>
        <w:lvlJc w:val="left"/>
        <w:rPr>
          <w:rFonts w:ascii="Arial" w:hAnsi="Arial" w:hint="default"/>
        </w:rPr>
      </w:lvl>
    </w:lvlOverride>
  </w:num>
  <w:num w:numId="6">
    <w:abstractNumId w:val="0"/>
    <w:lvlOverride w:ilvl="0">
      <w:lvl w:ilvl="0">
        <w:numFmt w:val="bullet"/>
        <w:lvlText w:val="-"/>
        <w:legacy w:legacy="1" w:legacySpace="0" w:legacyIndent="370"/>
        <w:lvlJc w:val="left"/>
        <w:rPr>
          <w:rFonts w:ascii="Arial" w:hAnsi="Arial" w:hint="default"/>
        </w:rPr>
      </w:lvl>
    </w:lvlOverride>
  </w:num>
  <w:num w:numId="7">
    <w:abstractNumId w:val="4"/>
  </w:num>
  <w:num w:numId="8">
    <w:abstractNumId w:val="12"/>
  </w:num>
  <w:num w:numId="9">
    <w:abstractNumId w:val="11"/>
  </w:num>
  <w:num w:numId="10">
    <w:abstractNumId w:val="6"/>
  </w:num>
  <w:num w:numId="11">
    <w:abstractNumId w:val="9"/>
  </w:num>
  <w:num w:numId="12">
    <w:abstractNumId w:val="8"/>
  </w:num>
  <w:num w:numId="13">
    <w:abstractNumId w:val="0"/>
    <w:lvlOverride w:ilvl="0">
      <w:lvl w:ilvl="0">
        <w:start w:val="1"/>
        <w:numFmt w:val="bullet"/>
        <w:lvlText w:val="-"/>
        <w:legacy w:legacy="1" w:legacySpace="0" w:legacyIndent="283"/>
        <w:lvlJc w:val="left"/>
        <w:rPr>
          <w:rFonts w:ascii="Bookman Old Style" w:hAnsi="Bookman Old Style" w:hint="default"/>
          <w:sz w:val="24"/>
        </w:rPr>
      </w:lvl>
    </w:lvlOverride>
  </w:num>
  <w:num w:numId="14">
    <w:abstractNumId w:val="1"/>
  </w:num>
  <w:num w:numId="15">
    <w:abstractNumId w:val="0"/>
    <w:lvlOverride w:ilvl="0">
      <w:lvl w:ilvl="0">
        <w:start w:val="2"/>
        <w:numFmt w:val="bullet"/>
        <w:lvlText w:val="-"/>
        <w:legacy w:legacy="1" w:legacySpace="0" w:legacyIndent="360"/>
        <w:lvlJc w:val="left"/>
        <w:pPr>
          <w:ind w:left="360" w:hanging="360"/>
        </w:pPr>
      </w:lvl>
    </w:lvlOverride>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
  </w:num>
  <w:num w:numId="18">
    <w:abstractNumId w:val="13"/>
  </w:num>
  <w:num w:numId="19">
    <w:abstractNumId w:val="14"/>
  </w:num>
  <w:num w:numId="20">
    <w:abstractNumId w:val="5"/>
    <w:lvlOverride w:ilvl="0">
      <w:startOverride w:val="1"/>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7"/>
    <w:lvlOverride w:ilvl="0">
      <w:startOverride w:val="2"/>
    </w:lvlOverride>
  </w:num>
  <w:num w:numId="23">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drawingGridHorizontalSpacing w:val="110"/>
  <w:displayHorizontalDrawingGridEvery w:val="2"/>
  <w:characterSpacingControl w:val="doNotCompress"/>
  <w:hdrShapeDefaults>
    <o:shapedefaults v:ext="edit" spidmax="573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7CE"/>
    <w:rsid w:val="000158F3"/>
    <w:rsid w:val="00015F9E"/>
    <w:rsid w:val="0002220A"/>
    <w:rsid w:val="00034A98"/>
    <w:rsid w:val="000434D2"/>
    <w:rsid w:val="00046184"/>
    <w:rsid w:val="00051233"/>
    <w:rsid w:val="000536AB"/>
    <w:rsid w:val="00056748"/>
    <w:rsid w:val="000651E5"/>
    <w:rsid w:val="0009037A"/>
    <w:rsid w:val="000A1BFF"/>
    <w:rsid w:val="000A5117"/>
    <w:rsid w:val="000B1968"/>
    <w:rsid w:val="000C5BCC"/>
    <w:rsid w:val="000D7348"/>
    <w:rsid w:val="001007C1"/>
    <w:rsid w:val="001008C4"/>
    <w:rsid w:val="00117994"/>
    <w:rsid w:val="001228C1"/>
    <w:rsid w:val="00124306"/>
    <w:rsid w:val="00127B5C"/>
    <w:rsid w:val="0013206E"/>
    <w:rsid w:val="00135045"/>
    <w:rsid w:val="0014085C"/>
    <w:rsid w:val="00144E65"/>
    <w:rsid w:val="00154F29"/>
    <w:rsid w:val="00161FE7"/>
    <w:rsid w:val="00171DC4"/>
    <w:rsid w:val="00182068"/>
    <w:rsid w:val="0019096E"/>
    <w:rsid w:val="001A1EA9"/>
    <w:rsid w:val="001A2380"/>
    <w:rsid w:val="001B0332"/>
    <w:rsid w:val="001B4DE3"/>
    <w:rsid w:val="001E6B8D"/>
    <w:rsid w:val="001E7C21"/>
    <w:rsid w:val="001F1D4A"/>
    <w:rsid w:val="001F592E"/>
    <w:rsid w:val="00203062"/>
    <w:rsid w:val="0020406B"/>
    <w:rsid w:val="00215A30"/>
    <w:rsid w:val="00222A5E"/>
    <w:rsid w:val="00227CC9"/>
    <w:rsid w:val="00231B13"/>
    <w:rsid w:val="00250A0F"/>
    <w:rsid w:val="0025621B"/>
    <w:rsid w:val="00261C18"/>
    <w:rsid w:val="00263411"/>
    <w:rsid w:val="00277F2F"/>
    <w:rsid w:val="002A16C9"/>
    <w:rsid w:val="002B4BB0"/>
    <w:rsid w:val="002C41F6"/>
    <w:rsid w:val="002D4343"/>
    <w:rsid w:val="002D5895"/>
    <w:rsid w:val="002D635C"/>
    <w:rsid w:val="002E2C9C"/>
    <w:rsid w:val="002E6231"/>
    <w:rsid w:val="00315F4F"/>
    <w:rsid w:val="00326CE7"/>
    <w:rsid w:val="00337A41"/>
    <w:rsid w:val="00351BC8"/>
    <w:rsid w:val="0035416E"/>
    <w:rsid w:val="00355619"/>
    <w:rsid w:val="00364B2C"/>
    <w:rsid w:val="003659C7"/>
    <w:rsid w:val="00377FAF"/>
    <w:rsid w:val="003962D8"/>
    <w:rsid w:val="003A1BB9"/>
    <w:rsid w:val="003A7BE0"/>
    <w:rsid w:val="003B0FB2"/>
    <w:rsid w:val="003E1484"/>
    <w:rsid w:val="003E3EB5"/>
    <w:rsid w:val="00415F09"/>
    <w:rsid w:val="00416208"/>
    <w:rsid w:val="0043075A"/>
    <w:rsid w:val="00432921"/>
    <w:rsid w:val="0044068E"/>
    <w:rsid w:val="00444410"/>
    <w:rsid w:val="00447694"/>
    <w:rsid w:val="00453003"/>
    <w:rsid w:val="00456900"/>
    <w:rsid w:val="0045758A"/>
    <w:rsid w:val="00462720"/>
    <w:rsid w:val="00473127"/>
    <w:rsid w:val="00474021"/>
    <w:rsid w:val="004742D8"/>
    <w:rsid w:val="004A5B8C"/>
    <w:rsid w:val="004C1809"/>
    <w:rsid w:val="004C1D88"/>
    <w:rsid w:val="004C260B"/>
    <w:rsid w:val="004D64E6"/>
    <w:rsid w:val="004D6A9A"/>
    <w:rsid w:val="004D76E6"/>
    <w:rsid w:val="004D7F31"/>
    <w:rsid w:val="004F5C19"/>
    <w:rsid w:val="005343C3"/>
    <w:rsid w:val="00535F81"/>
    <w:rsid w:val="005470D0"/>
    <w:rsid w:val="00554A73"/>
    <w:rsid w:val="005565EB"/>
    <w:rsid w:val="005628D7"/>
    <w:rsid w:val="0057129D"/>
    <w:rsid w:val="00572188"/>
    <w:rsid w:val="00572BB7"/>
    <w:rsid w:val="00586AD0"/>
    <w:rsid w:val="005A3AFC"/>
    <w:rsid w:val="005C2BDD"/>
    <w:rsid w:val="005C78A3"/>
    <w:rsid w:val="005D1B8C"/>
    <w:rsid w:val="005E3044"/>
    <w:rsid w:val="005E4FA9"/>
    <w:rsid w:val="005F77CE"/>
    <w:rsid w:val="00607303"/>
    <w:rsid w:val="00610F28"/>
    <w:rsid w:val="00616B99"/>
    <w:rsid w:val="00630178"/>
    <w:rsid w:val="00645768"/>
    <w:rsid w:val="00660753"/>
    <w:rsid w:val="006717B1"/>
    <w:rsid w:val="00673868"/>
    <w:rsid w:val="00677F1B"/>
    <w:rsid w:val="006807BC"/>
    <w:rsid w:val="00690E06"/>
    <w:rsid w:val="00691062"/>
    <w:rsid w:val="006963BF"/>
    <w:rsid w:val="00696681"/>
    <w:rsid w:val="006A792F"/>
    <w:rsid w:val="006B1455"/>
    <w:rsid w:val="006B1931"/>
    <w:rsid w:val="006B7150"/>
    <w:rsid w:val="006C349A"/>
    <w:rsid w:val="006D0F15"/>
    <w:rsid w:val="006D1EFF"/>
    <w:rsid w:val="006E08F1"/>
    <w:rsid w:val="006E580E"/>
    <w:rsid w:val="006F79B2"/>
    <w:rsid w:val="00704B75"/>
    <w:rsid w:val="0071108F"/>
    <w:rsid w:val="00712EDC"/>
    <w:rsid w:val="00730878"/>
    <w:rsid w:val="00744F8C"/>
    <w:rsid w:val="00747E62"/>
    <w:rsid w:val="00751958"/>
    <w:rsid w:val="00773747"/>
    <w:rsid w:val="00780B6C"/>
    <w:rsid w:val="007865C7"/>
    <w:rsid w:val="00790DDB"/>
    <w:rsid w:val="0079152C"/>
    <w:rsid w:val="007A1C5D"/>
    <w:rsid w:val="007A4758"/>
    <w:rsid w:val="007B5359"/>
    <w:rsid w:val="007C0598"/>
    <w:rsid w:val="007C2B24"/>
    <w:rsid w:val="007D5674"/>
    <w:rsid w:val="007E3D84"/>
    <w:rsid w:val="007F111B"/>
    <w:rsid w:val="007F3B9F"/>
    <w:rsid w:val="007F449D"/>
    <w:rsid w:val="00803C17"/>
    <w:rsid w:val="00803C5D"/>
    <w:rsid w:val="008057F6"/>
    <w:rsid w:val="00841C50"/>
    <w:rsid w:val="0084249D"/>
    <w:rsid w:val="00843E8F"/>
    <w:rsid w:val="0084475F"/>
    <w:rsid w:val="00860ADD"/>
    <w:rsid w:val="00861BF3"/>
    <w:rsid w:val="00871CE6"/>
    <w:rsid w:val="00872E42"/>
    <w:rsid w:val="00886555"/>
    <w:rsid w:val="008A3797"/>
    <w:rsid w:val="008B50E4"/>
    <w:rsid w:val="008C1874"/>
    <w:rsid w:val="008C7D29"/>
    <w:rsid w:val="008D6CC4"/>
    <w:rsid w:val="008F2108"/>
    <w:rsid w:val="008F62E0"/>
    <w:rsid w:val="00915DA4"/>
    <w:rsid w:val="00922AE8"/>
    <w:rsid w:val="00923FC8"/>
    <w:rsid w:val="0092629F"/>
    <w:rsid w:val="00930C9B"/>
    <w:rsid w:val="0093731F"/>
    <w:rsid w:val="009378BA"/>
    <w:rsid w:val="00941D38"/>
    <w:rsid w:val="00951F8F"/>
    <w:rsid w:val="00961A3E"/>
    <w:rsid w:val="00967922"/>
    <w:rsid w:val="0097103D"/>
    <w:rsid w:val="00981FBC"/>
    <w:rsid w:val="00984301"/>
    <w:rsid w:val="00985963"/>
    <w:rsid w:val="0098712A"/>
    <w:rsid w:val="009907EC"/>
    <w:rsid w:val="0099415A"/>
    <w:rsid w:val="009A2641"/>
    <w:rsid w:val="009A34F9"/>
    <w:rsid w:val="009A487B"/>
    <w:rsid w:val="009B64CC"/>
    <w:rsid w:val="009E69D1"/>
    <w:rsid w:val="009F1E74"/>
    <w:rsid w:val="009F2EF0"/>
    <w:rsid w:val="00A02A3A"/>
    <w:rsid w:val="00A226E2"/>
    <w:rsid w:val="00A22C06"/>
    <w:rsid w:val="00A25C58"/>
    <w:rsid w:val="00A26C0A"/>
    <w:rsid w:val="00A277E8"/>
    <w:rsid w:val="00A320FF"/>
    <w:rsid w:val="00A342B5"/>
    <w:rsid w:val="00A34750"/>
    <w:rsid w:val="00A41749"/>
    <w:rsid w:val="00A4412B"/>
    <w:rsid w:val="00A555FF"/>
    <w:rsid w:val="00A61BC9"/>
    <w:rsid w:val="00A65F13"/>
    <w:rsid w:val="00A81408"/>
    <w:rsid w:val="00A8195F"/>
    <w:rsid w:val="00AA10BB"/>
    <w:rsid w:val="00AA2963"/>
    <w:rsid w:val="00AB1A97"/>
    <w:rsid w:val="00AB4B0A"/>
    <w:rsid w:val="00AB5FBB"/>
    <w:rsid w:val="00B0477D"/>
    <w:rsid w:val="00B0574B"/>
    <w:rsid w:val="00B3230A"/>
    <w:rsid w:val="00B3297F"/>
    <w:rsid w:val="00B33075"/>
    <w:rsid w:val="00B37F1B"/>
    <w:rsid w:val="00B42B4B"/>
    <w:rsid w:val="00B50AF3"/>
    <w:rsid w:val="00B65DCB"/>
    <w:rsid w:val="00B76A0C"/>
    <w:rsid w:val="00B810C1"/>
    <w:rsid w:val="00B8179E"/>
    <w:rsid w:val="00B84C77"/>
    <w:rsid w:val="00B9664B"/>
    <w:rsid w:val="00BC6214"/>
    <w:rsid w:val="00BD450E"/>
    <w:rsid w:val="00BE152F"/>
    <w:rsid w:val="00BE5D86"/>
    <w:rsid w:val="00BE60F9"/>
    <w:rsid w:val="00BF098E"/>
    <w:rsid w:val="00BF6FE3"/>
    <w:rsid w:val="00C10C38"/>
    <w:rsid w:val="00C12B6C"/>
    <w:rsid w:val="00C16B61"/>
    <w:rsid w:val="00C53187"/>
    <w:rsid w:val="00C54C0F"/>
    <w:rsid w:val="00C6151F"/>
    <w:rsid w:val="00C65371"/>
    <w:rsid w:val="00C925EC"/>
    <w:rsid w:val="00CA1366"/>
    <w:rsid w:val="00CA5998"/>
    <w:rsid w:val="00CD728C"/>
    <w:rsid w:val="00CE4566"/>
    <w:rsid w:val="00D05EFF"/>
    <w:rsid w:val="00D075E0"/>
    <w:rsid w:val="00D109B8"/>
    <w:rsid w:val="00D1555F"/>
    <w:rsid w:val="00D20D36"/>
    <w:rsid w:val="00D22895"/>
    <w:rsid w:val="00D26CF9"/>
    <w:rsid w:val="00D34E7A"/>
    <w:rsid w:val="00D3510C"/>
    <w:rsid w:val="00D36FD4"/>
    <w:rsid w:val="00D47DF8"/>
    <w:rsid w:val="00D5458F"/>
    <w:rsid w:val="00D67ED4"/>
    <w:rsid w:val="00D73A3A"/>
    <w:rsid w:val="00D8251D"/>
    <w:rsid w:val="00D87F83"/>
    <w:rsid w:val="00D93E15"/>
    <w:rsid w:val="00DC5ADD"/>
    <w:rsid w:val="00DC689D"/>
    <w:rsid w:val="00DD67CF"/>
    <w:rsid w:val="00DD6DF7"/>
    <w:rsid w:val="00DE3A2C"/>
    <w:rsid w:val="00DF2219"/>
    <w:rsid w:val="00E03C51"/>
    <w:rsid w:val="00E07484"/>
    <w:rsid w:val="00E1517A"/>
    <w:rsid w:val="00E172E7"/>
    <w:rsid w:val="00E21435"/>
    <w:rsid w:val="00E30358"/>
    <w:rsid w:val="00E33D16"/>
    <w:rsid w:val="00E362C0"/>
    <w:rsid w:val="00E41A67"/>
    <w:rsid w:val="00E46717"/>
    <w:rsid w:val="00E527ED"/>
    <w:rsid w:val="00E53E1D"/>
    <w:rsid w:val="00E56160"/>
    <w:rsid w:val="00E71E2D"/>
    <w:rsid w:val="00E7495F"/>
    <w:rsid w:val="00E80920"/>
    <w:rsid w:val="00E854CB"/>
    <w:rsid w:val="00EA2141"/>
    <w:rsid w:val="00EA39D7"/>
    <w:rsid w:val="00EB06BF"/>
    <w:rsid w:val="00EB2BA1"/>
    <w:rsid w:val="00EB4345"/>
    <w:rsid w:val="00EB6CF7"/>
    <w:rsid w:val="00EC5DE6"/>
    <w:rsid w:val="00EC6F5C"/>
    <w:rsid w:val="00ED43D9"/>
    <w:rsid w:val="00EE01C9"/>
    <w:rsid w:val="00F02CBA"/>
    <w:rsid w:val="00F03812"/>
    <w:rsid w:val="00F073DB"/>
    <w:rsid w:val="00F14E06"/>
    <w:rsid w:val="00F272DC"/>
    <w:rsid w:val="00F310FE"/>
    <w:rsid w:val="00F31F9B"/>
    <w:rsid w:val="00F44F03"/>
    <w:rsid w:val="00F4631E"/>
    <w:rsid w:val="00F61776"/>
    <w:rsid w:val="00F61D1F"/>
    <w:rsid w:val="00F62DCC"/>
    <w:rsid w:val="00F70EBA"/>
    <w:rsid w:val="00FA47EA"/>
    <w:rsid w:val="00FA480B"/>
    <w:rsid w:val="00FA7C19"/>
    <w:rsid w:val="00FB0A8F"/>
    <w:rsid w:val="00FD6F58"/>
    <w:rsid w:val="00FE1F81"/>
    <w:rsid w:val="00FE2CA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73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586AD0"/>
    <w:pPr>
      <w:widowControl w:val="0"/>
      <w:autoSpaceDE w:val="0"/>
      <w:autoSpaceDN w:val="0"/>
      <w:adjustRightInd w:val="0"/>
    </w:pPr>
    <w:rPr>
      <w:rFonts w:ascii="Arial" w:eastAsia="Times New Roman" w:hAnsi="Arial" w:cs="Arial"/>
      <w:sz w:val="24"/>
      <w:szCs w:val="24"/>
    </w:rPr>
  </w:style>
  <w:style w:type="paragraph" w:styleId="Nagwek1">
    <w:name w:val="heading 1"/>
    <w:basedOn w:val="Normalny"/>
    <w:next w:val="Normalny"/>
    <w:link w:val="Nagwek1Znak"/>
    <w:qFormat/>
    <w:locked/>
    <w:rsid w:val="00BF098E"/>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qFormat/>
    <w:rsid w:val="000158F3"/>
    <w:pPr>
      <w:keepNext/>
      <w:widowControl/>
      <w:numPr>
        <w:numId w:val="3"/>
      </w:numPr>
      <w:autoSpaceDE/>
      <w:autoSpaceDN/>
      <w:adjustRightInd/>
      <w:spacing w:before="240"/>
      <w:outlineLvl w:val="1"/>
    </w:pPr>
    <w:rPr>
      <w:rFonts w:ascii="Times New Roman" w:hAnsi="Times New Roman" w:cs="Times New Roman"/>
      <w:b/>
      <w:szCs w:val="20"/>
    </w:rPr>
  </w:style>
  <w:style w:type="paragraph" w:styleId="Nagwek3">
    <w:name w:val="heading 3"/>
    <w:basedOn w:val="Normalny"/>
    <w:next w:val="Wcicienormalne"/>
    <w:link w:val="Nagwek3Znak"/>
    <w:qFormat/>
    <w:rsid w:val="000158F3"/>
    <w:pPr>
      <w:keepNext/>
      <w:widowControl/>
      <w:numPr>
        <w:ilvl w:val="1"/>
        <w:numId w:val="3"/>
      </w:numPr>
      <w:autoSpaceDE/>
      <w:autoSpaceDN/>
      <w:adjustRightInd/>
      <w:spacing w:before="240"/>
      <w:outlineLvl w:val="2"/>
    </w:pPr>
    <w:rPr>
      <w:rFonts w:ascii="Times New Roman" w:hAnsi="Times New Roman" w:cs="Times New Roman"/>
      <w:b/>
      <w:szCs w:val="20"/>
    </w:rPr>
  </w:style>
  <w:style w:type="paragraph" w:styleId="Nagwek4">
    <w:name w:val="heading 4"/>
    <w:basedOn w:val="Normalny"/>
    <w:next w:val="Wcicienormalne"/>
    <w:link w:val="Nagwek4Znak"/>
    <w:qFormat/>
    <w:rsid w:val="000158F3"/>
    <w:pPr>
      <w:keepNext/>
      <w:keepLines/>
      <w:widowControl/>
      <w:numPr>
        <w:ilvl w:val="2"/>
        <w:numId w:val="3"/>
      </w:numPr>
      <w:autoSpaceDE/>
      <w:autoSpaceDN/>
      <w:adjustRightInd/>
      <w:spacing w:before="120"/>
      <w:jc w:val="both"/>
      <w:outlineLvl w:val="3"/>
    </w:pPr>
    <w:rPr>
      <w:rFonts w:ascii="Times New Roman" w:hAnsi="Times New Roman" w:cs="Times New Roman"/>
      <w:szCs w:val="20"/>
    </w:rPr>
  </w:style>
  <w:style w:type="paragraph" w:styleId="Nagwek9">
    <w:name w:val="heading 9"/>
    <w:basedOn w:val="Normalny"/>
    <w:next w:val="Normalny"/>
    <w:link w:val="Nagwek9Znak"/>
    <w:qFormat/>
    <w:rsid w:val="000158F3"/>
    <w:pPr>
      <w:widowControl/>
      <w:autoSpaceDE/>
      <w:autoSpaceDN/>
      <w:adjustRightInd/>
      <w:spacing w:before="240" w:after="60"/>
      <w:outlineLvl w:val="8"/>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locked/>
    <w:rsid w:val="000158F3"/>
    <w:rPr>
      <w:rFonts w:ascii="Times New Roman" w:eastAsia="Times New Roman" w:hAnsi="Times New Roman"/>
      <w:b/>
      <w:sz w:val="24"/>
    </w:rPr>
  </w:style>
  <w:style w:type="character" w:customStyle="1" w:styleId="Nagwek3Znak">
    <w:name w:val="Nagłówek 3 Znak"/>
    <w:link w:val="Nagwek3"/>
    <w:locked/>
    <w:rsid w:val="000158F3"/>
    <w:rPr>
      <w:rFonts w:ascii="Times New Roman" w:eastAsia="Times New Roman" w:hAnsi="Times New Roman"/>
      <w:b/>
      <w:sz w:val="24"/>
    </w:rPr>
  </w:style>
  <w:style w:type="character" w:customStyle="1" w:styleId="Nagwek4Znak">
    <w:name w:val="Nagłówek 4 Znak"/>
    <w:link w:val="Nagwek4"/>
    <w:locked/>
    <w:rsid w:val="000158F3"/>
    <w:rPr>
      <w:rFonts w:ascii="Times New Roman" w:eastAsia="Times New Roman" w:hAnsi="Times New Roman"/>
      <w:sz w:val="24"/>
    </w:rPr>
  </w:style>
  <w:style w:type="character" w:customStyle="1" w:styleId="Nagwek9Znak">
    <w:name w:val="Nagłówek 9 Znak"/>
    <w:link w:val="Nagwek9"/>
    <w:uiPriority w:val="99"/>
    <w:locked/>
    <w:rsid w:val="000158F3"/>
    <w:rPr>
      <w:rFonts w:ascii="Arial" w:hAnsi="Arial" w:cs="Arial"/>
      <w:sz w:val="22"/>
      <w:szCs w:val="22"/>
    </w:rPr>
  </w:style>
  <w:style w:type="paragraph" w:customStyle="1" w:styleId="Style1">
    <w:name w:val="Style1"/>
    <w:basedOn w:val="Normalny"/>
    <w:uiPriority w:val="99"/>
    <w:rsid w:val="00586AD0"/>
    <w:pPr>
      <w:spacing w:line="228" w:lineRule="exact"/>
    </w:pPr>
  </w:style>
  <w:style w:type="paragraph" w:customStyle="1" w:styleId="Style3">
    <w:name w:val="Style3"/>
    <w:basedOn w:val="Normalny"/>
    <w:uiPriority w:val="99"/>
    <w:rsid w:val="00586AD0"/>
    <w:pPr>
      <w:spacing w:line="230" w:lineRule="exact"/>
      <w:jc w:val="center"/>
    </w:pPr>
  </w:style>
  <w:style w:type="paragraph" w:customStyle="1" w:styleId="Style5">
    <w:name w:val="Style5"/>
    <w:basedOn w:val="Normalny"/>
    <w:uiPriority w:val="99"/>
    <w:rsid w:val="00586AD0"/>
    <w:pPr>
      <w:spacing w:line="299" w:lineRule="exact"/>
      <w:jc w:val="center"/>
    </w:pPr>
  </w:style>
  <w:style w:type="paragraph" w:customStyle="1" w:styleId="Style6">
    <w:name w:val="Style6"/>
    <w:basedOn w:val="Normalny"/>
    <w:uiPriority w:val="99"/>
    <w:rsid w:val="00586AD0"/>
    <w:pPr>
      <w:spacing w:line="226" w:lineRule="exact"/>
      <w:ind w:hanging="288"/>
    </w:pPr>
  </w:style>
  <w:style w:type="paragraph" w:customStyle="1" w:styleId="Style17">
    <w:name w:val="Style17"/>
    <w:basedOn w:val="Normalny"/>
    <w:uiPriority w:val="99"/>
    <w:rsid w:val="00586AD0"/>
    <w:pPr>
      <w:spacing w:line="182" w:lineRule="exact"/>
      <w:jc w:val="right"/>
    </w:pPr>
  </w:style>
  <w:style w:type="paragraph" w:customStyle="1" w:styleId="Style18">
    <w:name w:val="Style18"/>
    <w:basedOn w:val="Normalny"/>
    <w:uiPriority w:val="99"/>
    <w:rsid w:val="00586AD0"/>
    <w:pPr>
      <w:spacing w:line="230" w:lineRule="exact"/>
      <w:ind w:hanging="432"/>
    </w:pPr>
  </w:style>
  <w:style w:type="paragraph" w:customStyle="1" w:styleId="Style19">
    <w:name w:val="Style19"/>
    <w:basedOn w:val="Normalny"/>
    <w:uiPriority w:val="99"/>
    <w:rsid w:val="00586AD0"/>
  </w:style>
  <w:style w:type="paragraph" w:customStyle="1" w:styleId="Style20">
    <w:name w:val="Style20"/>
    <w:basedOn w:val="Normalny"/>
    <w:uiPriority w:val="99"/>
    <w:rsid w:val="00586AD0"/>
  </w:style>
  <w:style w:type="paragraph" w:customStyle="1" w:styleId="Style22">
    <w:name w:val="Style22"/>
    <w:basedOn w:val="Normalny"/>
    <w:uiPriority w:val="99"/>
    <w:rsid w:val="00586AD0"/>
    <w:pPr>
      <w:jc w:val="both"/>
    </w:pPr>
  </w:style>
  <w:style w:type="paragraph" w:customStyle="1" w:styleId="Style23">
    <w:name w:val="Style23"/>
    <w:basedOn w:val="Normalny"/>
    <w:uiPriority w:val="99"/>
    <w:rsid w:val="00586AD0"/>
    <w:pPr>
      <w:spacing w:line="226" w:lineRule="exact"/>
      <w:ind w:firstLine="806"/>
      <w:jc w:val="both"/>
    </w:pPr>
  </w:style>
  <w:style w:type="paragraph" w:customStyle="1" w:styleId="Style29">
    <w:name w:val="Style29"/>
    <w:basedOn w:val="Normalny"/>
    <w:uiPriority w:val="99"/>
    <w:rsid w:val="00586AD0"/>
    <w:pPr>
      <w:spacing w:line="230" w:lineRule="exact"/>
      <w:ind w:hanging="418"/>
      <w:jc w:val="both"/>
    </w:pPr>
  </w:style>
  <w:style w:type="paragraph" w:customStyle="1" w:styleId="Style36">
    <w:name w:val="Style36"/>
    <w:basedOn w:val="Normalny"/>
    <w:uiPriority w:val="99"/>
    <w:rsid w:val="00586AD0"/>
  </w:style>
  <w:style w:type="paragraph" w:customStyle="1" w:styleId="Style37">
    <w:name w:val="Style37"/>
    <w:basedOn w:val="Normalny"/>
    <w:uiPriority w:val="99"/>
    <w:rsid w:val="00586AD0"/>
    <w:pPr>
      <w:spacing w:line="229" w:lineRule="exact"/>
      <w:ind w:firstLine="701"/>
      <w:jc w:val="both"/>
    </w:pPr>
  </w:style>
  <w:style w:type="paragraph" w:customStyle="1" w:styleId="Style38">
    <w:name w:val="Style38"/>
    <w:basedOn w:val="Normalny"/>
    <w:uiPriority w:val="99"/>
    <w:rsid w:val="00586AD0"/>
  </w:style>
  <w:style w:type="paragraph" w:customStyle="1" w:styleId="Style39">
    <w:name w:val="Style39"/>
    <w:basedOn w:val="Normalny"/>
    <w:uiPriority w:val="99"/>
    <w:rsid w:val="00586AD0"/>
    <w:pPr>
      <w:spacing w:line="230" w:lineRule="exact"/>
      <w:ind w:firstLine="571"/>
      <w:jc w:val="both"/>
    </w:pPr>
  </w:style>
  <w:style w:type="paragraph" w:customStyle="1" w:styleId="Style41">
    <w:name w:val="Style41"/>
    <w:basedOn w:val="Normalny"/>
    <w:uiPriority w:val="99"/>
    <w:rsid w:val="00586AD0"/>
    <w:pPr>
      <w:spacing w:line="228" w:lineRule="exact"/>
      <w:jc w:val="both"/>
    </w:pPr>
  </w:style>
  <w:style w:type="paragraph" w:customStyle="1" w:styleId="Style45">
    <w:name w:val="Style45"/>
    <w:basedOn w:val="Normalny"/>
    <w:uiPriority w:val="99"/>
    <w:rsid w:val="00586AD0"/>
    <w:pPr>
      <w:spacing w:line="226" w:lineRule="exact"/>
      <w:ind w:hanging="571"/>
    </w:pPr>
  </w:style>
  <w:style w:type="paragraph" w:customStyle="1" w:styleId="Style47">
    <w:name w:val="Style47"/>
    <w:basedOn w:val="Normalny"/>
    <w:uiPriority w:val="99"/>
    <w:rsid w:val="00586AD0"/>
    <w:pPr>
      <w:spacing w:line="456" w:lineRule="exact"/>
      <w:jc w:val="both"/>
    </w:pPr>
  </w:style>
  <w:style w:type="paragraph" w:customStyle="1" w:styleId="Style49">
    <w:name w:val="Style49"/>
    <w:basedOn w:val="Normalny"/>
    <w:uiPriority w:val="99"/>
    <w:rsid w:val="00586AD0"/>
    <w:pPr>
      <w:spacing w:line="235" w:lineRule="exact"/>
      <w:ind w:hanging="710"/>
    </w:pPr>
  </w:style>
  <w:style w:type="paragraph" w:customStyle="1" w:styleId="Style50">
    <w:name w:val="Style50"/>
    <w:basedOn w:val="Normalny"/>
    <w:uiPriority w:val="99"/>
    <w:rsid w:val="00586AD0"/>
    <w:pPr>
      <w:spacing w:line="226" w:lineRule="exact"/>
      <w:ind w:hanging="269"/>
    </w:pPr>
  </w:style>
  <w:style w:type="paragraph" w:customStyle="1" w:styleId="Style51">
    <w:name w:val="Style51"/>
    <w:basedOn w:val="Normalny"/>
    <w:uiPriority w:val="99"/>
    <w:rsid w:val="00586AD0"/>
    <w:pPr>
      <w:jc w:val="both"/>
    </w:pPr>
  </w:style>
  <w:style w:type="paragraph" w:customStyle="1" w:styleId="Style53">
    <w:name w:val="Style53"/>
    <w:basedOn w:val="Normalny"/>
    <w:uiPriority w:val="99"/>
    <w:rsid w:val="00586AD0"/>
    <w:pPr>
      <w:spacing w:line="228" w:lineRule="exact"/>
      <w:ind w:firstLine="730"/>
    </w:pPr>
  </w:style>
  <w:style w:type="paragraph" w:customStyle="1" w:styleId="Style54">
    <w:name w:val="Style54"/>
    <w:basedOn w:val="Normalny"/>
    <w:uiPriority w:val="99"/>
    <w:rsid w:val="00586AD0"/>
    <w:pPr>
      <w:spacing w:line="230" w:lineRule="exact"/>
      <w:ind w:hanging="686"/>
      <w:jc w:val="both"/>
    </w:pPr>
  </w:style>
  <w:style w:type="character" w:customStyle="1" w:styleId="FontStyle286">
    <w:name w:val="Font Style286"/>
    <w:uiPriority w:val="99"/>
    <w:rsid w:val="00586AD0"/>
    <w:rPr>
      <w:rFonts w:ascii="Arial" w:hAnsi="Arial" w:cs="Arial"/>
      <w:b/>
      <w:bCs/>
      <w:sz w:val="22"/>
      <w:szCs w:val="22"/>
    </w:rPr>
  </w:style>
  <w:style w:type="character" w:customStyle="1" w:styleId="FontStyle287">
    <w:name w:val="Font Style287"/>
    <w:uiPriority w:val="99"/>
    <w:rsid w:val="00586AD0"/>
    <w:rPr>
      <w:rFonts w:ascii="Georgia" w:hAnsi="Georgia" w:cs="Georgia"/>
      <w:sz w:val="26"/>
      <w:szCs w:val="26"/>
    </w:rPr>
  </w:style>
  <w:style w:type="character" w:customStyle="1" w:styleId="FontStyle288">
    <w:name w:val="Font Style288"/>
    <w:uiPriority w:val="99"/>
    <w:rsid w:val="00586AD0"/>
    <w:rPr>
      <w:rFonts w:ascii="Arial" w:hAnsi="Arial" w:cs="Arial"/>
      <w:w w:val="200"/>
      <w:sz w:val="8"/>
      <w:szCs w:val="8"/>
    </w:rPr>
  </w:style>
  <w:style w:type="character" w:customStyle="1" w:styleId="FontStyle289">
    <w:name w:val="Font Style289"/>
    <w:uiPriority w:val="99"/>
    <w:rsid w:val="00586AD0"/>
    <w:rPr>
      <w:rFonts w:ascii="Arial" w:hAnsi="Arial" w:cs="Arial"/>
      <w:sz w:val="16"/>
      <w:szCs w:val="16"/>
    </w:rPr>
  </w:style>
  <w:style w:type="character" w:customStyle="1" w:styleId="FontStyle290">
    <w:name w:val="Font Style290"/>
    <w:uiPriority w:val="99"/>
    <w:rsid w:val="00586AD0"/>
    <w:rPr>
      <w:rFonts w:ascii="Arial" w:hAnsi="Arial" w:cs="Arial"/>
      <w:i/>
      <w:iCs/>
      <w:sz w:val="10"/>
      <w:szCs w:val="10"/>
    </w:rPr>
  </w:style>
  <w:style w:type="character" w:customStyle="1" w:styleId="FontStyle291">
    <w:name w:val="Font Style291"/>
    <w:uiPriority w:val="99"/>
    <w:rsid w:val="00586AD0"/>
    <w:rPr>
      <w:rFonts w:ascii="Times New Roman" w:hAnsi="Times New Roman" w:cs="Times New Roman"/>
      <w:sz w:val="8"/>
      <w:szCs w:val="8"/>
    </w:rPr>
  </w:style>
  <w:style w:type="character" w:customStyle="1" w:styleId="FontStyle298">
    <w:name w:val="Font Style298"/>
    <w:uiPriority w:val="99"/>
    <w:rsid w:val="00586AD0"/>
    <w:rPr>
      <w:rFonts w:ascii="Arial" w:hAnsi="Arial" w:cs="Arial"/>
      <w:i/>
      <w:iCs/>
      <w:sz w:val="18"/>
      <w:szCs w:val="18"/>
    </w:rPr>
  </w:style>
  <w:style w:type="character" w:customStyle="1" w:styleId="FontStyle302">
    <w:name w:val="Font Style302"/>
    <w:uiPriority w:val="99"/>
    <w:rsid w:val="00586AD0"/>
    <w:rPr>
      <w:rFonts w:ascii="Arial" w:hAnsi="Arial" w:cs="Arial"/>
      <w:b/>
      <w:bCs/>
      <w:sz w:val="18"/>
      <w:szCs w:val="18"/>
    </w:rPr>
  </w:style>
  <w:style w:type="character" w:customStyle="1" w:styleId="FontStyle303">
    <w:name w:val="Font Style303"/>
    <w:uiPriority w:val="99"/>
    <w:rsid w:val="00586AD0"/>
    <w:rPr>
      <w:rFonts w:ascii="Arial" w:hAnsi="Arial" w:cs="Arial"/>
      <w:sz w:val="18"/>
      <w:szCs w:val="18"/>
    </w:rPr>
  </w:style>
  <w:style w:type="character" w:customStyle="1" w:styleId="FontStyle304">
    <w:name w:val="Font Style304"/>
    <w:uiPriority w:val="99"/>
    <w:rsid w:val="00586AD0"/>
    <w:rPr>
      <w:rFonts w:ascii="Arial" w:hAnsi="Arial" w:cs="Arial"/>
      <w:sz w:val="14"/>
      <w:szCs w:val="14"/>
    </w:rPr>
  </w:style>
  <w:style w:type="character" w:customStyle="1" w:styleId="FontStyle305">
    <w:name w:val="Font Style305"/>
    <w:uiPriority w:val="99"/>
    <w:rsid w:val="00586AD0"/>
    <w:rPr>
      <w:rFonts w:ascii="Arial" w:hAnsi="Arial" w:cs="Arial"/>
      <w:sz w:val="16"/>
      <w:szCs w:val="16"/>
    </w:rPr>
  </w:style>
  <w:style w:type="paragraph" w:styleId="Nagwek">
    <w:name w:val="header"/>
    <w:basedOn w:val="Normalny"/>
    <w:link w:val="NagwekZnak"/>
    <w:rsid w:val="00586AD0"/>
    <w:pPr>
      <w:tabs>
        <w:tab w:val="center" w:pos="4536"/>
        <w:tab w:val="right" w:pos="9072"/>
      </w:tabs>
    </w:pPr>
  </w:style>
  <w:style w:type="character" w:customStyle="1" w:styleId="NagwekZnak">
    <w:name w:val="Nagłówek Znak"/>
    <w:link w:val="Nagwek"/>
    <w:locked/>
    <w:rsid w:val="00586AD0"/>
    <w:rPr>
      <w:rFonts w:ascii="Arial" w:hAnsi="Arial" w:cs="Arial"/>
      <w:sz w:val="24"/>
      <w:szCs w:val="24"/>
      <w:lang w:eastAsia="pl-PL"/>
    </w:rPr>
  </w:style>
  <w:style w:type="paragraph" w:styleId="Stopka">
    <w:name w:val="footer"/>
    <w:basedOn w:val="Normalny"/>
    <w:link w:val="StopkaZnak"/>
    <w:uiPriority w:val="99"/>
    <w:rsid w:val="00586AD0"/>
    <w:pPr>
      <w:tabs>
        <w:tab w:val="center" w:pos="4536"/>
        <w:tab w:val="right" w:pos="9072"/>
      </w:tabs>
    </w:pPr>
  </w:style>
  <w:style w:type="character" w:customStyle="1" w:styleId="StopkaZnak">
    <w:name w:val="Stopka Znak"/>
    <w:link w:val="Stopka"/>
    <w:uiPriority w:val="99"/>
    <w:locked/>
    <w:rsid w:val="00586AD0"/>
    <w:rPr>
      <w:rFonts w:ascii="Arial" w:hAnsi="Arial" w:cs="Arial"/>
      <w:sz w:val="24"/>
      <w:szCs w:val="24"/>
      <w:lang w:eastAsia="pl-PL"/>
    </w:rPr>
  </w:style>
  <w:style w:type="paragraph" w:styleId="Tekstdymka">
    <w:name w:val="Balloon Text"/>
    <w:basedOn w:val="Normalny"/>
    <w:link w:val="TekstdymkaZnak"/>
    <w:uiPriority w:val="99"/>
    <w:semiHidden/>
    <w:rsid w:val="00F02CBA"/>
    <w:rPr>
      <w:rFonts w:ascii="Tahoma" w:hAnsi="Tahoma" w:cs="Tahoma"/>
      <w:sz w:val="16"/>
      <w:szCs w:val="16"/>
    </w:rPr>
  </w:style>
  <w:style w:type="character" w:customStyle="1" w:styleId="TekstdymkaZnak">
    <w:name w:val="Tekst dymka Znak"/>
    <w:link w:val="Tekstdymka"/>
    <w:uiPriority w:val="99"/>
    <w:semiHidden/>
    <w:locked/>
    <w:rsid w:val="00F02CBA"/>
    <w:rPr>
      <w:rFonts w:ascii="Tahoma" w:hAnsi="Tahoma" w:cs="Tahoma"/>
      <w:sz w:val="16"/>
      <w:szCs w:val="16"/>
      <w:lang w:eastAsia="pl-PL"/>
    </w:rPr>
  </w:style>
  <w:style w:type="paragraph" w:customStyle="1" w:styleId="Style8">
    <w:name w:val="Style8"/>
    <w:basedOn w:val="Normalny"/>
    <w:uiPriority w:val="99"/>
    <w:rsid w:val="00B65DCB"/>
    <w:pPr>
      <w:spacing w:line="283" w:lineRule="exact"/>
      <w:ind w:hanging="408"/>
      <w:jc w:val="both"/>
    </w:pPr>
    <w:rPr>
      <w:rFonts w:ascii="Times New Roman" w:hAnsi="Times New Roman" w:cs="Times New Roman"/>
    </w:rPr>
  </w:style>
  <w:style w:type="paragraph" w:styleId="Wcicienormalne">
    <w:name w:val="Normal Indent"/>
    <w:basedOn w:val="Normalny"/>
    <w:next w:val="Normalny"/>
    <w:uiPriority w:val="99"/>
    <w:rsid w:val="000158F3"/>
    <w:pPr>
      <w:widowControl/>
      <w:autoSpaceDE/>
      <w:autoSpaceDN/>
      <w:adjustRightInd/>
    </w:pPr>
    <w:rPr>
      <w:rFonts w:ascii="Times New Roman" w:hAnsi="Times New Roman" w:cs="Times New Roman"/>
      <w:szCs w:val="20"/>
    </w:rPr>
  </w:style>
  <w:style w:type="paragraph" w:styleId="Tekstpodstawowywcity">
    <w:name w:val="Body Text Indent"/>
    <w:basedOn w:val="Normalny"/>
    <w:link w:val="TekstpodstawowywcityZnak"/>
    <w:uiPriority w:val="99"/>
    <w:rsid w:val="000158F3"/>
    <w:pPr>
      <w:widowControl/>
      <w:autoSpaceDE/>
      <w:autoSpaceDN/>
      <w:adjustRightInd/>
      <w:jc w:val="both"/>
    </w:pPr>
    <w:rPr>
      <w:rFonts w:ascii="Times New Roman" w:hAnsi="Times New Roman" w:cs="Times New Roman"/>
      <w:szCs w:val="20"/>
    </w:rPr>
  </w:style>
  <w:style w:type="character" w:customStyle="1" w:styleId="TekstpodstawowywcityZnak">
    <w:name w:val="Tekst podstawowy wcięty Znak"/>
    <w:link w:val="Tekstpodstawowywcity"/>
    <w:uiPriority w:val="99"/>
    <w:locked/>
    <w:rsid w:val="000158F3"/>
    <w:rPr>
      <w:rFonts w:ascii="Times New Roman" w:hAnsi="Times New Roman" w:cs="Times New Roman"/>
      <w:snapToGrid w:val="0"/>
      <w:sz w:val="24"/>
    </w:rPr>
  </w:style>
  <w:style w:type="paragraph" w:customStyle="1" w:styleId="tekst">
    <w:name w:val="tekst"/>
    <w:basedOn w:val="Normalny"/>
    <w:rsid w:val="000158F3"/>
    <w:pPr>
      <w:widowControl/>
      <w:autoSpaceDE/>
      <w:autoSpaceDN/>
      <w:adjustRightInd/>
      <w:spacing w:line="300" w:lineRule="atLeast"/>
      <w:jc w:val="both"/>
    </w:pPr>
    <w:rPr>
      <w:rFonts w:ascii="Times New Roman" w:hAnsi="Times New Roman" w:cs="Times New Roman"/>
      <w:szCs w:val="20"/>
    </w:rPr>
  </w:style>
  <w:style w:type="paragraph" w:styleId="Tekstpodstawowy">
    <w:name w:val="Body Text"/>
    <w:basedOn w:val="Normalny"/>
    <w:link w:val="TekstpodstawowyZnak"/>
    <w:rsid w:val="000158F3"/>
    <w:pPr>
      <w:widowControl/>
      <w:autoSpaceDE/>
      <w:autoSpaceDN/>
      <w:adjustRightInd/>
      <w:jc w:val="both"/>
    </w:pPr>
    <w:rPr>
      <w:rFonts w:ascii="Times New Roman" w:hAnsi="Times New Roman" w:cs="Times New Roman"/>
      <w:szCs w:val="20"/>
    </w:rPr>
  </w:style>
  <w:style w:type="character" w:customStyle="1" w:styleId="TekstpodstawowyZnak">
    <w:name w:val="Tekst podstawowy Znak"/>
    <w:link w:val="Tekstpodstawowy"/>
    <w:uiPriority w:val="99"/>
    <w:locked/>
    <w:rsid w:val="000158F3"/>
    <w:rPr>
      <w:rFonts w:ascii="Times New Roman" w:hAnsi="Times New Roman" w:cs="Times New Roman"/>
      <w:sz w:val="24"/>
    </w:rPr>
  </w:style>
  <w:style w:type="paragraph" w:styleId="Tekstpodstawowywcity3">
    <w:name w:val="Body Text Indent 3"/>
    <w:basedOn w:val="Normalny"/>
    <w:link w:val="Tekstpodstawowywcity3Znak"/>
    <w:rsid w:val="000158F3"/>
    <w:pPr>
      <w:widowControl/>
      <w:tabs>
        <w:tab w:val="left" w:pos="568"/>
        <w:tab w:val="left" w:pos="2269"/>
      </w:tabs>
      <w:autoSpaceDE/>
      <w:autoSpaceDN/>
      <w:adjustRightInd/>
      <w:spacing w:line="240" w:lineRule="atLeast"/>
      <w:ind w:left="567" w:hanging="567"/>
      <w:jc w:val="both"/>
    </w:pPr>
    <w:rPr>
      <w:rFonts w:ascii="Times New Roman" w:hAnsi="Times New Roman" w:cs="Times New Roman"/>
      <w:szCs w:val="20"/>
    </w:rPr>
  </w:style>
  <w:style w:type="character" w:customStyle="1" w:styleId="Tekstpodstawowywcity3Znak">
    <w:name w:val="Tekst podstawowy wcięty 3 Znak"/>
    <w:link w:val="Tekstpodstawowywcity3"/>
    <w:uiPriority w:val="99"/>
    <w:locked/>
    <w:rsid w:val="000158F3"/>
    <w:rPr>
      <w:rFonts w:ascii="Times New Roman" w:hAnsi="Times New Roman" w:cs="Times New Roman"/>
      <w:sz w:val="24"/>
    </w:rPr>
  </w:style>
  <w:style w:type="paragraph" w:styleId="Tekstpodstawowy2">
    <w:name w:val="Body Text 2"/>
    <w:basedOn w:val="Normalny"/>
    <w:link w:val="Tekstpodstawowy2Znak"/>
    <w:rsid w:val="000158F3"/>
    <w:pPr>
      <w:widowControl/>
      <w:autoSpaceDE/>
      <w:autoSpaceDN/>
      <w:adjustRightInd/>
      <w:spacing w:before="120" w:line="240" w:lineRule="atLeast"/>
      <w:jc w:val="both"/>
    </w:pPr>
    <w:rPr>
      <w:rFonts w:ascii="Times New Roman" w:hAnsi="Times New Roman" w:cs="Times New Roman"/>
      <w:sz w:val="20"/>
      <w:szCs w:val="20"/>
    </w:rPr>
  </w:style>
  <w:style w:type="character" w:customStyle="1" w:styleId="Tekstpodstawowy2Znak">
    <w:name w:val="Tekst podstawowy 2 Znak"/>
    <w:link w:val="Tekstpodstawowy2"/>
    <w:uiPriority w:val="99"/>
    <w:locked/>
    <w:rsid w:val="000158F3"/>
    <w:rPr>
      <w:rFonts w:ascii="Times New Roman" w:hAnsi="Times New Roman" w:cs="Times New Roman"/>
    </w:rPr>
  </w:style>
  <w:style w:type="paragraph" w:customStyle="1" w:styleId="Tekstpodstawowywcity21">
    <w:name w:val="Tekst podstawowy wcięty 21"/>
    <w:basedOn w:val="Normalny"/>
    <w:uiPriority w:val="99"/>
    <w:rsid w:val="000158F3"/>
    <w:pPr>
      <w:widowControl/>
      <w:overflowPunct w:val="0"/>
      <w:spacing w:line="360" w:lineRule="auto"/>
      <w:ind w:firstLine="708"/>
      <w:jc w:val="both"/>
      <w:textAlignment w:val="baseline"/>
    </w:pPr>
    <w:rPr>
      <w:rFonts w:cs="Times New Roman"/>
      <w:szCs w:val="20"/>
    </w:rPr>
  </w:style>
  <w:style w:type="paragraph" w:customStyle="1" w:styleId="StylNagwek2WyjustowanyPrzed0pt">
    <w:name w:val="Styl Nagłówek 2 + Wyjustowany Przed:  0 pt"/>
    <w:basedOn w:val="Nagwek2"/>
    <w:autoRedefine/>
    <w:rsid w:val="000158F3"/>
    <w:pPr>
      <w:spacing w:before="360" w:after="240"/>
      <w:jc w:val="both"/>
    </w:pPr>
    <w:rPr>
      <w:bCs/>
    </w:rPr>
  </w:style>
  <w:style w:type="paragraph" w:customStyle="1" w:styleId="StylNagwek3WyjustowanyPrzed0pt">
    <w:name w:val="Styl Nagłówek 3 + Wyjustowany Przed:  0 pt"/>
    <w:basedOn w:val="Nagwek3"/>
    <w:autoRedefine/>
    <w:rsid w:val="00967922"/>
    <w:pPr>
      <w:tabs>
        <w:tab w:val="clear" w:pos="3770"/>
        <w:tab w:val="num" w:pos="426"/>
      </w:tabs>
      <w:spacing w:after="120"/>
      <w:ind w:left="567"/>
      <w:jc w:val="both"/>
    </w:pPr>
    <w:rPr>
      <w:bCs/>
    </w:rPr>
  </w:style>
  <w:style w:type="paragraph" w:customStyle="1" w:styleId="StylPogrubienieWyjustowany">
    <w:name w:val="Styl Pogrubienie Wyjustowany"/>
    <w:basedOn w:val="Normalny"/>
    <w:autoRedefine/>
    <w:rsid w:val="000158F3"/>
    <w:pPr>
      <w:widowControl/>
      <w:autoSpaceDE/>
      <w:autoSpaceDN/>
      <w:adjustRightInd/>
      <w:spacing w:before="240" w:after="120"/>
      <w:jc w:val="both"/>
    </w:pPr>
    <w:rPr>
      <w:rFonts w:ascii="Times New Roman" w:hAnsi="Times New Roman" w:cs="Times New Roman"/>
      <w:b/>
      <w:bCs/>
      <w:szCs w:val="20"/>
    </w:rPr>
  </w:style>
  <w:style w:type="paragraph" w:customStyle="1" w:styleId="Style80">
    <w:name w:val="Style80"/>
    <w:basedOn w:val="Normalny"/>
    <w:uiPriority w:val="99"/>
    <w:rsid w:val="006E08F1"/>
    <w:pPr>
      <w:spacing w:line="230" w:lineRule="exact"/>
      <w:ind w:hanging="293"/>
      <w:jc w:val="both"/>
    </w:pPr>
  </w:style>
  <w:style w:type="paragraph" w:customStyle="1" w:styleId="Tekstpodstawowywcity22">
    <w:name w:val="Tekst podstawowy wcięty 22"/>
    <w:basedOn w:val="Normalny"/>
    <w:rsid w:val="00967922"/>
    <w:pPr>
      <w:widowControl/>
      <w:overflowPunct w:val="0"/>
      <w:spacing w:line="360" w:lineRule="auto"/>
      <w:ind w:firstLine="708"/>
      <w:jc w:val="both"/>
      <w:textAlignment w:val="baseline"/>
    </w:pPr>
    <w:rPr>
      <w:rFonts w:cs="Times New Roman"/>
      <w:szCs w:val="20"/>
    </w:rPr>
  </w:style>
  <w:style w:type="paragraph" w:customStyle="1" w:styleId="AAAAA">
    <w:name w:val="AAAAA"/>
    <w:rsid w:val="00A34750"/>
    <w:pPr>
      <w:overflowPunct w:val="0"/>
      <w:autoSpaceDE w:val="0"/>
      <w:autoSpaceDN w:val="0"/>
      <w:adjustRightInd w:val="0"/>
      <w:jc w:val="both"/>
      <w:textAlignment w:val="baseline"/>
    </w:pPr>
    <w:rPr>
      <w:rFonts w:ascii="Times New Roman" w:eastAsia="Times New Roman" w:hAnsi="Times New Roman"/>
    </w:rPr>
  </w:style>
  <w:style w:type="paragraph" w:styleId="Listapunktowana">
    <w:name w:val="List Bullet"/>
    <w:basedOn w:val="Normalny"/>
    <w:autoRedefine/>
    <w:locked/>
    <w:rsid w:val="00A34750"/>
    <w:pPr>
      <w:widowControl/>
      <w:autoSpaceDE/>
      <w:autoSpaceDN/>
      <w:adjustRightInd/>
      <w:ind w:left="283" w:hanging="283"/>
    </w:pPr>
    <w:rPr>
      <w:rFonts w:ascii="Times New Roman" w:hAnsi="Times New Roman" w:cs="Times New Roman"/>
      <w:sz w:val="20"/>
      <w:szCs w:val="20"/>
    </w:rPr>
  </w:style>
  <w:style w:type="paragraph" w:customStyle="1" w:styleId="Style2">
    <w:name w:val="Style2"/>
    <w:basedOn w:val="Normalny"/>
    <w:uiPriority w:val="99"/>
    <w:rsid w:val="00A34750"/>
    <w:pPr>
      <w:spacing w:line="241" w:lineRule="exact"/>
    </w:pPr>
    <w:rPr>
      <w:rFonts w:ascii="Times New Roman" w:hAnsi="Times New Roman" w:cs="Times New Roman"/>
    </w:rPr>
  </w:style>
  <w:style w:type="paragraph" w:customStyle="1" w:styleId="Style10">
    <w:name w:val="Style10"/>
    <w:basedOn w:val="Normalny"/>
    <w:uiPriority w:val="99"/>
    <w:rsid w:val="00A34750"/>
    <w:rPr>
      <w:rFonts w:ascii="Times New Roman" w:hAnsi="Times New Roman" w:cs="Times New Roman"/>
    </w:rPr>
  </w:style>
  <w:style w:type="character" w:customStyle="1" w:styleId="FontStyle13">
    <w:name w:val="Font Style13"/>
    <w:basedOn w:val="Domylnaczcionkaakapitu"/>
    <w:uiPriority w:val="99"/>
    <w:rsid w:val="00A34750"/>
    <w:rPr>
      <w:rFonts w:ascii="Times New Roman" w:hAnsi="Times New Roman" w:cs="Times New Roman"/>
      <w:sz w:val="18"/>
      <w:szCs w:val="18"/>
    </w:rPr>
  </w:style>
  <w:style w:type="character" w:customStyle="1" w:styleId="FontStyle14">
    <w:name w:val="Font Style14"/>
    <w:basedOn w:val="Domylnaczcionkaakapitu"/>
    <w:uiPriority w:val="99"/>
    <w:rsid w:val="00A34750"/>
    <w:rPr>
      <w:rFonts w:ascii="Times New Roman" w:hAnsi="Times New Roman" w:cs="Times New Roman"/>
      <w:b/>
      <w:bCs/>
      <w:sz w:val="18"/>
      <w:szCs w:val="18"/>
    </w:rPr>
  </w:style>
  <w:style w:type="paragraph" w:customStyle="1" w:styleId="Style81">
    <w:name w:val="Style81"/>
    <w:basedOn w:val="Normalny"/>
    <w:uiPriority w:val="99"/>
    <w:rsid w:val="000536AB"/>
    <w:pPr>
      <w:spacing w:line="475" w:lineRule="exact"/>
      <w:ind w:firstLine="725"/>
    </w:pPr>
  </w:style>
  <w:style w:type="paragraph" w:customStyle="1" w:styleId="Style103">
    <w:name w:val="Style103"/>
    <w:basedOn w:val="Normalny"/>
    <w:uiPriority w:val="99"/>
    <w:rsid w:val="000536AB"/>
    <w:pPr>
      <w:spacing w:line="228" w:lineRule="exact"/>
      <w:ind w:firstLine="710"/>
    </w:pPr>
  </w:style>
  <w:style w:type="paragraph" w:customStyle="1" w:styleId="Style191">
    <w:name w:val="Style191"/>
    <w:basedOn w:val="Normalny"/>
    <w:uiPriority w:val="99"/>
    <w:rsid w:val="000536AB"/>
  </w:style>
  <w:style w:type="paragraph" w:customStyle="1" w:styleId="Style206">
    <w:name w:val="Style206"/>
    <w:basedOn w:val="Normalny"/>
    <w:uiPriority w:val="99"/>
    <w:rsid w:val="000536AB"/>
    <w:pPr>
      <w:spacing w:line="230" w:lineRule="exact"/>
      <w:jc w:val="both"/>
    </w:pPr>
  </w:style>
  <w:style w:type="paragraph" w:customStyle="1" w:styleId="Style216">
    <w:name w:val="Style216"/>
    <w:basedOn w:val="Normalny"/>
    <w:uiPriority w:val="99"/>
    <w:rsid w:val="000536AB"/>
  </w:style>
  <w:style w:type="paragraph" w:customStyle="1" w:styleId="Style219">
    <w:name w:val="Style219"/>
    <w:basedOn w:val="Normalny"/>
    <w:uiPriority w:val="99"/>
    <w:rsid w:val="000536AB"/>
  </w:style>
  <w:style w:type="paragraph" w:customStyle="1" w:styleId="Style233">
    <w:name w:val="Style233"/>
    <w:basedOn w:val="Normalny"/>
    <w:uiPriority w:val="99"/>
    <w:rsid w:val="000536AB"/>
    <w:pPr>
      <w:spacing w:line="461" w:lineRule="exact"/>
    </w:pPr>
  </w:style>
  <w:style w:type="paragraph" w:customStyle="1" w:styleId="Style238">
    <w:name w:val="Style238"/>
    <w:basedOn w:val="Normalny"/>
    <w:uiPriority w:val="99"/>
    <w:rsid w:val="000536AB"/>
    <w:pPr>
      <w:spacing w:line="240" w:lineRule="exact"/>
      <w:ind w:hanging="710"/>
    </w:pPr>
  </w:style>
  <w:style w:type="paragraph" w:customStyle="1" w:styleId="Style239">
    <w:name w:val="Style239"/>
    <w:basedOn w:val="Normalny"/>
    <w:uiPriority w:val="99"/>
    <w:rsid w:val="000536AB"/>
    <w:pPr>
      <w:spacing w:line="230" w:lineRule="exact"/>
      <w:ind w:hanging="566"/>
      <w:jc w:val="both"/>
    </w:pPr>
  </w:style>
  <w:style w:type="paragraph" w:customStyle="1" w:styleId="Style241">
    <w:name w:val="Style241"/>
    <w:basedOn w:val="Normalny"/>
    <w:uiPriority w:val="99"/>
    <w:rsid w:val="000536AB"/>
  </w:style>
  <w:style w:type="paragraph" w:customStyle="1" w:styleId="Style254">
    <w:name w:val="Style254"/>
    <w:basedOn w:val="Normalny"/>
    <w:uiPriority w:val="99"/>
    <w:rsid w:val="000536AB"/>
    <w:pPr>
      <w:spacing w:line="226" w:lineRule="exact"/>
      <w:ind w:hanging="360"/>
    </w:pPr>
  </w:style>
  <w:style w:type="paragraph" w:styleId="Tekstprzypisukocowego">
    <w:name w:val="endnote text"/>
    <w:basedOn w:val="Normalny"/>
    <w:link w:val="TekstprzypisukocowegoZnak"/>
    <w:uiPriority w:val="99"/>
    <w:semiHidden/>
    <w:locked/>
    <w:rsid w:val="000536AB"/>
    <w:pPr>
      <w:widowControl/>
      <w:autoSpaceDE/>
      <w:autoSpaceDN/>
      <w:adjustRightInd/>
      <w:spacing w:before="120"/>
      <w:jc w:val="both"/>
    </w:pPr>
    <w:rPr>
      <w:rFonts w:ascii="PL Times New Roman" w:hAnsi="PL 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0536AB"/>
    <w:rPr>
      <w:rFonts w:ascii="PL Times New Roman" w:eastAsia="Times New Roman" w:hAnsi="PL Times New Roman"/>
    </w:rPr>
  </w:style>
  <w:style w:type="paragraph" w:customStyle="1" w:styleId="Styl1">
    <w:name w:val="Styl1"/>
    <w:basedOn w:val="Normalny"/>
    <w:uiPriority w:val="99"/>
    <w:rsid w:val="000536AB"/>
    <w:pPr>
      <w:widowControl/>
      <w:autoSpaceDE/>
      <w:autoSpaceDN/>
      <w:adjustRightInd/>
      <w:jc w:val="both"/>
    </w:pPr>
    <w:rPr>
      <w:rFonts w:cs="Times New Roman"/>
      <w:sz w:val="20"/>
    </w:rPr>
  </w:style>
  <w:style w:type="paragraph" w:styleId="Akapitzlist">
    <w:name w:val="List Paragraph"/>
    <w:basedOn w:val="Normalny"/>
    <w:uiPriority w:val="34"/>
    <w:qFormat/>
    <w:rsid w:val="00B810C1"/>
    <w:pPr>
      <w:ind w:left="708"/>
    </w:pPr>
  </w:style>
  <w:style w:type="character" w:customStyle="1" w:styleId="Nagwek1Znak">
    <w:name w:val="Nagłówek 1 Znak"/>
    <w:basedOn w:val="Domylnaczcionkaakapitu"/>
    <w:link w:val="Nagwek1"/>
    <w:rsid w:val="00BF098E"/>
    <w:rPr>
      <w:rFonts w:asciiTheme="majorHAnsi" w:eastAsiaTheme="majorEastAsia" w:hAnsiTheme="majorHAnsi" w:cstheme="majorBidi"/>
      <w:b/>
      <w:bCs/>
      <w:kern w:val="32"/>
      <w:sz w:val="32"/>
      <w:szCs w:val="32"/>
    </w:rPr>
  </w:style>
  <w:style w:type="table" w:styleId="Tabela-Siatka">
    <w:name w:val="Table Grid"/>
    <w:basedOn w:val="Standardowy"/>
    <w:uiPriority w:val="59"/>
    <w:locked/>
    <w:rsid w:val="00562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21289">
      <w:bodyDiv w:val="1"/>
      <w:marLeft w:val="0"/>
      <w:marRight w:val="0"/>
      <w:marTop w:val="0"/>
      <w:marBottom w:val="0"/>
      <w:divBdr>
        <w:top w:val="none" w:sz="0" w:space="0" w:color="auto"/>
        <w:left w:val="none" w:sz="0" w:space="0" w:color="auto"/>
        <w:bottom w:val="none" w:sz="0" w:space="0" w:color="auto"/>
        <w:right w:val="none" w:sz="0" w:space="0" w:color="auto"/>
      </w:divBdr>
    </w:div>
    <w:div w:id="186019306">
      <w:bodyDiv w:val="1"/>
      <w:marLeft w:val="0"/>
      <w:marRight w:val="0"/>
      <w:marTop w:val="0"/>
      <w:marBottom w:val="0"/>
      <w:divBdr>
        <w:top w:val="none" w:sz="0" w:space="0" w:color="auto"/>
        <w:left w:val="none" w:sz="0" w:space="0" w:color="auto"/>
        <w:bottom w:val="none" w:sz="0" w:space="0" w:color="auto"/>
        <w:right w:val="none" w:sz="0" w:space="0" w:color="auto"/>
      </w:divBdr>
    </w:div>
    <w:div w:id="192229943">
      <w:bodyDiv w:val="1"/>
      <w:marLeft w:val="0"/>
      <w:marRight w:val="0"/>
      <w:marTop w:val="0"/>
      <w:marBottom w:val="0"/>
      <w:divBdr>
        <w:top w:val="none" w:sz="0" w:space="0" w:color="auto"/>
        <w:left w:val="none" w:sz="0" w:space="0" w:color="auto"/>
        <w:bottom w:val="none" w:sz="0" w:space="0" w:color="auto"/>
        <w:right w:val="none" w:sz="0" w:space="0" w:color="auto"/>
      </w:divBdr>
    </w:div>
    <w:div w:id="209996535">
      <w:bodyDiv w:val="1"/>
      <w:marLeft w:val="0"/>
      <w:marRight w:val="0"/>
      <w:marTop w:val="0"/>
      <w:marBottom w:val="0"/>
      <w:divBdr>
        <w:top w:val="none" w:sz="0" w:space="0" w:color="auto"/>
        <w:left w:val="none" w:sz="0" w:space="0" w:color="auto"/>
        <w:bottom w:val="none" w:sz="0" w:space="0" w:color="auto"/>
        <w:right w:val="none" w:sz="0" w:space="0" w:color="auto"/>
      </w:divBdr>
    </w:div>
    <w:div w:id="415589621">
      <w:bodyDiv w:val="1"/>
      <w:marLeft w:val="0"/>
      <w:marRight w:val="0"/>
      <w:marTop w:val="0"/>
      <w:marBottom w:val="0"/>
      <w:divBdr>
        <w:top w:val="none" w:sz="0" w:space="0" w:color="auto"/>
        <w:left w:val="none" w:sz="0" w:space="0" w:color="auto"/>
        <w:bottom w:val="none" w:sz="0" w:space="0" w:color="auto"/>
        <w:right w:val="none" w:sz="0" w:space="0" w:color="auto"/>
      </w:divBdr>
    </w:div>
    <w:div w:id="488400071">
      <w:bodyDiv w:val="1"/>
      <w:marLeft w:val="0"/>
      <w:marRight w:val="0"/>
      <w:marTop w:val="0"/>
      <w:marBottom w:val="0"/>
      <w:divBdr>
        <w:top w:val="none" w:sz="0" w:space="0" w:color="auto"/>
        <w:left w:val="none" w:sz="0" w:space="0" w:color="auto"/>
        <w:bottom w:val="none" w:sz="0" w:space="0" w:color="auto"/>
        <w:right w:val="none" w:sz="0" w:space="0" w:color="auto"/>
      </w:divBdr>
    </w:div>
    <w:div w:id="645666580">
      <w:bodyDiv w:val="1"/>
      <w:marLeft w:val="0"/>
      <w:marRight w:val="0"/>
      <w:marTop w:val="0"/>
      <w:marBottom w:val="0"/>
      <w:divBdr>
        <w:top w:val="none" w:sz="0" w:space="0" w:color="auto"/>
        <w:left w:val="none" w:sz="0" w:space="0" w:color="auto"/>
        <w:bottom w:val="none" w:sz="0" w:space="0" w:color="auto"/>
        <w:right w:val="none" w:sz="0" w:space="0" w:color="auto"/>
      </w:divBdr>
    </w:div>
    <w:div w:id="750082483">
      <w:bodyDiv w:val="1"/>
      <w:marLeft w:val="0"/>
      <w:marRight w:val="0"/>
      <w:marTop w:val="0"/>
      <w:marBottom w:val="0"/>
      <w:divBdr>
        <w:top w:val="none" w:sz="0" w:space="0" w:color="auto"/>
        <w:left w:val="none" w:sz="0" w:space="0" w:color="auto"/>
        <w:bottom w:val="none" w:sz="0" w:space="0" w:color="auto"/>
        <w:right w:val="none" w:sz="0" w:space="0" w:color="auto"/>
      </w:divBdr>
    </w:div>
    <w:div w:id="980958841">
      <w:bodyDiv w:val="1"/>
      <w:marLeft w:val="0"/>
      <w:marRight w:val="0"/>
      <w:marTop w:val="0"/>
      <w:marBottom w:val="0"/>
      <w:divBdr>
        <w:top w:val="none" w:sz="0" w:space="0" w:color="auto"/>
        <w:left w:val="none" w:sz="0" w:space="0" w:color="auto"/>
        <w:bottom w:val="none" w:sz="0" w:space="0" w:color="auto"/>
        <w:right w:val="none" w:sz="0" w:space="0" w:color="auto"/>
      </w:divBdr>
    </w:div>
    <w:div w:id="1349595907">
      <w:bodyDiv w:val="1"/>
      <w:marLeft w:val="0"/>
      <w:marRight w:val="0"/>
      <w:marTop w:val="0"/>
      <w:marBottom w:val="0"/>
      <w:divBdr>
        <w:top w:val="none" w:sz="0" w:space="0" w:color="auto"/>
        <w:left w:val="none" w:sz="0" w:space="0" w:color="auto"/>
        <w:bottom w:val="none" w:sz="0" w:space="0" w:color="auto"/>
        <w:right w:val="none" w:sz="0" w:space="0" w:color="auto"/>
      </w:divBdr>
    </w:div>
    <w:div w:id="1370105910">
      <w:bodyDiv w:val="1"/>
      <w:marLeft w:val="0"/>
      <w:marRight w:val="0"/>
      <w:marTop w:val="0"/>
      <w:marBottom w:val="0"/>
      <w:divBdr>
        <w:top w:val="none" w:sz="0" w:space="0" w:color="auto"/>
        <w:left w:val="none" w:sz="0" w:space="0" w:color="auto"/>
        <w:bottom w:val="none" w:sz="0" w:space="0" w:color="auto"/>
        <w:right w:val="none" w:sz="0" w:space="0" w:color="auto"/>
      </w:divBdr>
    </w:div>
    <w:div w:id="1399329233">
      <w:bodyDiv w:val="1"/>
      <w:marLeft w:val="0"/>
      <w:marRight w:val="0"/>
      <w:marTop w:val="0"/>
      <w:marBottom w:val="0"/>
      <w:divBdr>
        <w:top w:val="none" w:sz="0" w:space="0" w:color="auto"/>
        <w:left w:val="none" w:sz="0" w:space="0" w:color="auto"/>
        <w:bottom w:val="none" w:sz="0" w:space="0" w:color="auto"/>
        <w:right w:val="none" w:sz="0" w:space="0" w:color="auto"/>
      </w:divBdr>
    </w:div>
    <w:div w:id="1718775338">
      <w:bodyDiv w:val="1"/>
      <w:marLeft w:val="0"/>
      <w:marRight w:val="0"/>
      <w:marTop w:val="0"/>
      <w:marBottom w:val="0"/>
      <w:divBdr>
        <w:top w:val="none" w:sz="0" w:space="0" w:color="auto"/>
        <w:left w:val="none" w:sz="0" w:space="0" w:color="auto"/>
        <w:bottom w:val="none" w:sz="0" w:space="0" w:color="auto"/>
        <w:right w:val="none" w:sz="0" w:space="0" w:color="auto"/>
      </w:divBdr>
    </w:div>
    <w:div w:id="1957562253">
      <w:bodyDiv w:val="1"/>
      <w:marLeft w:val="0"/>
      <w:marRight w:val="0"/>
      <w:marTop w:val="0"/>
      <w:marBottom w:val="0"/>
      <w:divBdr>
        <w:top w:val="none" w:sz="0" w:space="0" w:color="auto"/>
        <w:left w:val="none" w:sz="0" w:space="0" w:color="auto"/>
        <w:bottom w:val="none" w:sz="0" w:space="0" w:color="auto"/>
        <w:right w:val="none" w:sz="0" w:space="0" w:color="auto"/>
      </w:divBdr>
    </w:div>
    <w:div w:id="2009290733">
      <w:bodyDiv w:val="1"/>
      <w:marLeft w:val="0"/>
      <w:marRight w:val="0"/>
      <w:marTop w:val="0"/>
      <w:marBottom w:val="0"/>
      <w:divBdr>
        <w:top w:val="none" w:sz="0" w:space="0" w:color="auto"/>
        <w:left w:val="none" w:sz="0" w:space="0" w:color="auto"/>
        <w:bottom w:val="none" w:sz="0" w:space="0" w:color="auto"/>
        <w:right w:val="none" w:sz="0" w:space="0" w:color="auto"/>
      </w:divBdr>
    </w:div>
    <w:div w:id="208352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921D8-257F-4448-87F2-3E3837424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793</TotalTime>
  <Pages>12</Pages>
  <Words>3516</Words>
  <Characters>22465</Characters>
  <Application>Microsoft Office Word</Application>
  <DocSecurity>0</DocSecurity>
  <Lines>187</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mroz</dc:creator>
  <cp:keywords/>
  <dc:description/>
  <cp:lastModifiedBy>kryr</cp:lastModifiedBy>
  <cp:revision>144</cp:revision>
  <cp:lastPrinted>2014-07-10T12:46:00Z</cp:lastPrinted>
  <dcterms:created xsi:type="dcterms:W3CDTF">2010-07-30T09:30:00Z</dcterms:created>
  <dcterms:modified xsi:type="dcterms:W3CDTF">2018-03-05T11:16:00Z</dcterms:modified>
</cp:coreProperties>
</file>